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E2D" w:rsidRDefault="007D4D92" w:rsidP="007D4D92">
      <w:pPr>
        <w:pStyle w:val="a3"/>
        <w:jc w:val="center"/>
        <w:rPr>
          <w:rFonts w:ascii="Times New Roman" w:hAnsi="Times New Roman"/>
          <w:i/>
          <w:sz w:val="36"/>
          <w:szCs w:val="36"/>
        </w:rPr>
      </w:pPr>
      <w:bookmarkStart w:id="0" w:name="bookmark12"/>
      <w:r w:rsidRPr="007D4D92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9611360" cy="69771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r w:rsidR="00704E2D">
        <w:rPr>
          <w:rFonts w:ascii="Times New Roman" w:hAnsi="Times New Roman"/>
          <w:i/>
          <w:sz w:val="36"/>
          <w:szCs w:val="36"/>
        </w:rPr>
        <w:t xml:space="preserve"> </w:t>
      </w:r>
    </w:p>
    <w:p w:rsidR="00704E2D" w:rsidRDefault="00704E2D" w:rsidP="00704E2D">
      <w:pPr>
        <w:pStyle w:val="a3"/>
        <w:jc w:val="center"/>
        <w:rPr>
          <w:rFonts w:ascii="Times New Roman" w:hAnsi="Times New Roman"/>
          <w:i/>
          <w:sz w:val="36"/>
          <w:szCs w:val="36"/>
        </w:rPr>
      </w:pPr>
    </w:p>
    <w:p w:rsidR="00704E2D" w:rsidRDefault="00704E2D" w:rsidP="00704E2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4E2D" w:rsidRDefault="00704E2D" w:rsidP="00DA307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832" w:rsidRPr="00DA3075" w:rsidRDefault="00682832" w:rsidP="00DA307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3075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  <w:bookmarkEnd w:id="0"/>
    </w:p>
    <w:p w:rsidR="004A4C3B" w:rsidRDefault="004A4C3B" w:rsidP="004A4C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C52AAF">
        <w:rPr>
          <w:rFonts w:ascii="Times New Roman" w:hAnsi="Times New Roman" w:cs="Times New Roman"/>
          <w:sz w:val="24"/>
          <w:szCs w:val="24"/>
        </w:rPr>
        <w:t>Рабочая программа по внеуроч</w:t>
      </w:r>
      <w:r>
        <w:rPr>
          <w:rFonts w:ascii="Times New Roman" w:hAnsi="Times New Roman" w:cs="Times New Roman"/>
          <w:sz w:val="24"/>
          <w:szCs w:val="24"/>
        </w:rPr>
        <w:t>ной деятельности «Занимательная математика</w:t>
      </w:r>
      <w:r w:rsidRPr="00C52AAF">
        <w:rPr>
          <w:rFonts w:ascii="Times New Roman" w:hAnsi="Times New Roman" w:cs="Times New Roman"/>
          <w:sz w:val="24"/>
          <w:szCs w:val="24"/>
        </w:rPr>
        <w:t xml:space="preserve">» для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C52AAF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="00B37F99">
        <w:rPr>
          <w:rFonts w:ascii="Times New Roman" w:hAnsi="Times New Roman" w:cs="Times New Roman"/>
          <w:sz w:val="24"/>
          <w:szCs w:val="24"/>
        </w:rPr>
        <w:t>щихся 2</w:t>
      </w:r>
      <w:r w:rsidR="000514F6">
        <w:rPr>
          <w:rFonts w:ascii="Times New Roman" w:hAnsi="Times New Roman" w:cs="Times New Roman"/>
          <w:sz w:val="24"/>
          <w:szCs w:val="24"/>
        </w:rPr>
        <w:t xml:space="preserve"> класса</w:t>
      </w:r>
      <w:r w:rsidRPr="00C52AAF">
        <w:rPr>
          <w:rFonts w:ascii="Times New Roman" w:hAnsi="Times New Roman" w:cs="Times New Roman"/>
          <w:sz w:val="24"/>
          <w:szCs w:val="24"/>
        </w:rPr>
        <w:t xml:space="preserve"> начальной школы, составлена на основе примерной  программы по внеурочной деятельности Федерального компонента государственного образовательного стандарта второго поколения начального и основного общего образования - </w:t>
      </w:r>
      <w:r w:rsidR="009354D0">
        <w:rPr>
          <w:rFonts w:ascii="Times New Roman" w:hAnsi="Times New Roman"/>
          <w:sz w:val="24"/>
          <w:szCs w:val="24"/>
        </w:rPr>
        <w:t xml:space="preserve">автор: </w:t>
      </w:r>
      <w:r w:rsidR="009354D0" w:rsidRPr="002846CB">
        <w:rPr>
          <w:rStyle w:val="ac"/>
          <w:rFonts w:eastAsia="Calibri"/>
          <w:b w:val="0"/>
          <w:bCs w:val="0"/>
          <w:i w:val="0"/>
          <w:iCs w:val="0"/>
          <w:sz w:val="24"/>
          <w:szCs w:val="24"/>
        </w:rPr>
        <w:t>Е.Э. Кочурова</w:t>
      </w:r>
      <w:r w:rsidR="009354D0">
        <w:rPr>
          <w:rFonts w:ascii="Times New Roman" w:hAnsi="Times New Roman" w:cs="Times New Roman"/>
          <w:sz w:val="24"/>
          <w:szCs w:val="24"/>
        </w:rPr>
        <w:t xml:space="preserve">. </w:t>
      </w:r>
      <w:r w:rsidR="00CF1E02" w:rsidRPr="005530DF">
        <w:rPr>
          <w:rStyle w:val="ac"/>
          <w:rFonts w:eastAsia="Calibri"/>
          <w:b w:val="0"/>
          <w:i w:val="0"/>
          <w:sz w:val="24"/>
          <w:szCs w:val="24"/>
        </w:rPr>
        <w:t>(Сборник программ внеурочной деятельности под ред. Н.Ф. Виноградовой</w:t>
      </w:r>
      <w:r w:rsidR="00CF1E02">
        <w:rPr>
          <w:rStyle w:val="ac"/>
          <w:rFonts w:eastAsia="Calibri"/>
          <w:b w:val="0"/>
          <w:i w:val="0"/>
          <w:sz w:val="24"/>
          <w:szCs w:val="24"/>
        </w:rPr>
        <w:t xml:space="preserve">. М. – Вентана-Граф. 2011г.). </w:t>
      </w:r>
      <w:r w:rsidRPr="00C52AAF">
        <w:rPr>
          <w:rFonts w:ascii="Times New Roman" w:hAnsi="Times New Roman" w:cs="Times New Roman"/>
          <w:sz w:val="24"/>
          <w:szCs w:val="24"/>
        </w:rPr>
        <w:t>Программа переработана и дополнена.</w:t>
      </w:r>
    </w:p>
    <w:p w:rsidR="00F569F4" w:rsidRDefault="00682832" w:rsidP="00F569F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Реализация задачи воспитания любознательного, активно познающего мир младшего школьника, обучение решению математических задач твор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ческого и поискового характера будут проходить более успешно, если уроч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ная деятельность дополнится внеурочной работой. В этом может помочь факультатив «Занимательная математика», расширяющий математиче</w:t>
      </w:r>
      <w:r w:rsidRPr="00DA3075">
        <w:rPr>
          <w:rFonts w:ascii="Times New Roman" w:hAnsi="Times New Roman" w:cs="Times New Roman"/>
          <w:sz w:val="24"/>
          <w:szCs w:val="24"/>
        </w:rPr>
        <w:softHyphen/>
        <w:t xml:space="preserve">ский кругозор и эрудицию </w:t>
      </w:r>
      <w:r w:rsidR="00DA3075">
        <w:rPr>
          <w:rFonts w:ascii="Times New Roman" w:hAnsi="Times New Roman" w:cs="Times New Roman"/>
          <w:sz w:val="24"/>
          <w:szCs w:val="24"/>
        </w:rPr>
        <w:t>об</w:t>
      </w:r>
      <w:r w:rsidRPr="00DA3075">
        <w:rPr>
          <w:rFonts w:ascii="Times New Roman" w:hAnsi="Times New Roman" w:cs="Times New Roman"/>
          <w:sz w:val="24"/>
          <w:szCs w:val="24"/>
        </w:rPr>
        <w:t>уча</w:t>
      </w:r>
      <w:r w:rsidR="00DA3075">
        <w:rPr>
          <w:rFonts w:ascii="Times New Roman" w:hAnsi="Times New Roman" w:cs="Times New Roman"/>
          <w:sz w:val="24"/>
          <w:szCs w:val="24"/>
        </w:rPr>
        <w:t>ю</w:t>
      </w:r>
      <w:r w:rsidRPr="00DA3075">
        <w:rPr>
          <w:rFonts w:ascii="Times New Roman" w:hAnsi="Times New Roman" w:cs="Times New Roman"/>
          <w:sz w:val="24"/>
          <w:szCs w:val="24"/>
        </w:rPr>
        <w:t>щихся, способствующий формированию по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знавательных универсальных учебных действий.</w:t>
      </w:r>
    </w:p>
    <w:p w:rsidR="00F569F4" w:rsidRDefault="00682832" w:rsidP="00F569F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Факультатив предназначен для развития математических способно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стей учащихся, для формирования элементов логической и алгоритмиче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ской грамотности, коммуникативных умений младших школьников с применением коллективных форм организации занятий и использова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нием современных средств обучения. Создание на занятиях ситуаций ак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тивного поиска, предоставление возможности сделать собственное «открытие», знакомство с оригинальными путями рассуждений, овладе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ние элементарными навыками исследовательской деятельности позволят обучающимся реализовать свои возможности, приобрести уверенность в своих силах.</w:t>
      </w:r>
    </w:p>
    <w:p w:rsidR="00F569F4" w:rsidRDefault="00682832" w:rsidP="00F569F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Содержание факультатива «Занимательная математика» направлено на воспитание интереса к предмету, развитие наблюдательности, геомет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рической зоркости, умения анализировать, догадываться, рассуждать, до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казывать, решать учебную задачу творчески. Содержание может быть использовано для показа учащимся возможностей применения тех зна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ний и умений, которыми они овладевают на уроках математики.</w:t>
      </w:r>
    </w:p>
    <w:p w:rsidR="00F569F4" w:rsidRDefault="00682832" w:rsidP="00F569F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Style w:val="a9"/>
          <w:rFonts w:eastAsiaTheme="minorEastAsia"/>
          <w:sz w:val="24"/>
          <w:szCs w:val="24"/>
        </w:rPr>
        <w:t>Общая характеристика факультатива.</w:t>
      </w:r>
      <w:r w:rsidRPr="00DA3075">
        <w:rPr>
          <w:rFonts w:ascii="Times New Roman" w:hAnsi="Times New Roman" w:cs="Times New Roman"/>
          <w:sz w:val="24"/>
          <w:szCs w:val="24"/>
        </w:rPr>
        <w:t xml:space="preserve"> «Занимательная мате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матика» входит во внеурочную деятельность по направлению «Обще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интеллектуальное развитие личности». Программа предусматривает включение задач и заданий, трудность которых определяется не столько математическим содержанием, сколько новизной и необычностью мате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матической ситуации, что способствует появлению у учащихся желания отказаться от образца, проявить самостоятельность, а также формирова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нию умений работать в условиях поиска и развитию сообразительности, любознательности.</w:t>
      </w:r>
    </w:p>
    <w:p w:rsidR="00F569F4" w:rsidRDefault="00682832" w:rsidP="00F569F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В процессе выполнения заданий дети учатся видеть сходство и разли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чия, замечать изменения, выявлять причины и характер изменений и на основе этого формулировать выводы. Совместное с учителем движение от вопроса к ответу — это возможность научить ученика рассуждать, со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мневаться, задумываться, стараться самому находить выход-ответ.</w:t>
      </w:r>
    </w:p>
    <w:p w:rsidR="00F569F4" w:rsidRDefault="00682832" w:rsidP="00F569F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Факультатив «Занимательная математика» учитывает возрастные особенности младших школьников и поэтому предусматривает организа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цию подвижной деятельности учащихся, которая не мешает умственной работе. С этой целью в факультатив включены подвижные матема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тические игры, последовательная смен</w:t>
      </w:r>
      <w:r w:rsidR="00F569F4">
        <w:rPr>
          <w:rFonts w:ascii="Times New Roman" w:hAnsi="Times New Roman" w:cs="Times New Roman"/>
          <w:sz w:val="24"/>
          <w:szCs w:val="24"/>
        </w:rPr>
        <w:t>а одним учеником «центров» дея</w:t>
      </w:r>
      <w:r w:rsidRPr="00DA3075">
        <w:rPr>
          <w:rFonts w:ascii="Times New Roman" w:hAnsi="Times New Roman" w:cs="Times New Roman"/>
          <w:sz w:val="24"/>
          <w:szCs w:val="24"/>
        </w:rPr>
        <w:t>тельности в течение одного занятия; что приводит к передвижению учеников по классу в ходе выполнения математических заданий на листах бумаги, расположенных на стенах классной комнаты, и др. Во время за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нятий важно поддерживать прямое общение между детьми (возможность подходить друг к другу, переговариваться, обмениваться мыслями). При организации факультатива целесообразно использовать принципы игр «Ручеёк», «Пересадки», принцип свободного перемещения по классу, ра</w:t>
      </w:r>
      <w:r w:rsidRPr="00DA3075">
        <w:rPr>
          <w:rFonts w:ascii="Times New Roman" w:hAnsi="Times New Roman" w:cs="Times New Roman"/>
          <w:sz w:val="24"/>
          <w:szCs w:val="24"/>
        </w:rPr>
        <w:softHyphen/>
      </w:r>
      <w:r w:rsidRPr="00DA3075">
        <w:rPr>
          <w:rFonts w:ascii="Times New Roman" w:hAnsi="Times New Roman" w:cs="Times New Roman"/>
          <w:sz w:val="24"/>
          <w:szCs w:val="24"/>
        </w:rPr>
        <w:lastRenderedPageBreak/>
        <w:t>боту в группах и в парах постоянного и сменного состава. Некоторые ма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тематические игры и задания могут принимать форму состязаний, соревнований между командами.</w:t>
      </w:r>
    </w:p>
    <w:p w:rsidR="00F569F4" w:rsidRDefault="00F569F4" w:rsidP="00F569F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A5451" w:rsidRDefault="009A5451" w:rsidP="00F569F4">
      <w:pPr>
        <w:pStyle w:val="a3"/>
        <w:jc w:val="center"/>
        <w:rPr>
          <w:rStyle w:val="a9"/>
          <w:rFonts w:eastAsiaTheme="minorEastAsia"/>
          <w:i w:val="0"/>
          <w:sz w:val="24"/>
          <w:szCs w:val="24"/>
        </w:rPr>
      </w:pPr>
    </w:p>
    <w:p w:rsidR="009A5451" w:rsidRDefault="009A5451" w:rsidP="00F569F4">
      <w:pPr>
        <w:pStyle w:val="a3"/>
        <w:jc w:val="center"/>
        <w:rPr>
          <w:rStyle w:val="a9"/>
          <w:rFonts w:eastAsiaTheme="minorEastAsia"/>
          <w:i w:val="0"/>
          <w:sz w:val="24"/>
          <w:szCs w:val="24"/>
        </w:rPr>
      </w:pPr>
    </w:p>
    <w:p w:rsidR="00F569F4" w:rsidRPr="00F569F4" w:rsidRDefault="00682832" w:rsidP="00F569F4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569F4">
        <w:rPr>
          <w:rStyle w:val="a9"/>
          <w:rFonts w:eastAsiaTheme="minorEastAsia"/>
          <w:i w:val="0"/>
          <w:sz w:val="24"/>
          <w:szCs w:val="24"/>
        </w:rPr>
        <w:t>Место факультатива в учебном плане.</w:t>
      </w:r>
    </w:p>
    <w:p w:rsidR="009A5451" w:rsidRDefault="009A5451" w:rsidP="00F569F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рассчитана:</w:t>
      </w:r>
    </w:p>
    <w:p w:rsidR="009A5451" w:rsidRDefault="009A5451" w:rsidP="00F569F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класс – </w:t>
      </w:r>
      <w:r w:rsidR="00682832" w:rsidRPr="00DA3075">
        <w:rPr>
          <w:rFonts w:ascii="Times New Roman" w:hAnsi="Times New Roman" w:cs="Times New Roman"/>
          <w:sz w:val="24"/>
          <w:szCs w:val="24"/>
        </w:rPr>
        <w:t>34 ч</w:t>
      </w:r>
      <w:r>
        <w:rPr>
          <w:rFonts w:ascii="Times New Roman" w:hAnsi="Times New Roman" w:cs="Times New Roman"/>
          <w:sz w:val="24"/>
          <w:szCs w:val="24"/>
        </w:rPr>
        <w:t>аса</w:t>
      </w:r>
      <w:r w:rsidR="00682832" w:rsidRPr="00DA3075">
        <w:rPr>
          <w:rFonts w:ascii="Times New Roman" w:hAnsi="Times New Roman" w:cs="Times New Roman"/>
          <w:sz w:val="24"/>
          <w:szCs w:val="24"/>
        </w:rPr>
        <w:t xml:space="preserve"> в год </w:t>
      </w:r>
    </w:p>
    <w:p w:rsidR="00682832" w:rsidRPr="00DA3075" w:rsidRDefault="009A5451" w:rsidP="00F569F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Занятия проводятся</w:t>
      </w:r>
      <w:r w:rsidR="00682832" w:rsidRPr="00DA3075">
        <w:rPr>
          <w:rFonts w:ascii="Times New Roman" w:hAnsi="Times New Roman" w:cs="Times New Roman"/>
          <w:sz w:val="24"/>
          <w:szCs w:val="24"/>
        </w:rPr>
        <w:t xml:space="preserve"> один раз в </w:t>
      </w:r>
      <w:r w:rsidR="00F569F4">
        <w:rPr>
          <w:rFonts w:ascii="Times New Roman" w:hAnsi="Times New Roman" w:cs="Times New Roman"/>
          <w:sz w:val="24"/>
          <w:szCs w:val="24"/>
        </w:rPr>
        <w:t>неделю продолжитель</w:t>
      </w:r>
      <w:r w:rsidR="00F569F4">
        <w:rPr>
          <w:rFonts w:ascii="Times New Roman" w:hAnsi="Times New Roman" w:cs="Times New Roman"/>
          <w:sz w:val="24"/>
          <w:szCs w:val="24"/>
        </w:rPr>
        <w:softHyphen/>
        <w:t>ностью 45 мин.</w:t>
      </w:r>
      <w:r w:rsidR="00682832" w:rsidRPr="00DA3075">
        <w:rPr>
          <w:rFonts w:ascii="Times New Roman" w:hAnsi="Times New Roman" w:cs="Times New Roman"/>
          <w:sz w:val="24"/>
          <w:szCs w:val="24"/>
        </w:rPr>
        <w:t xml:space="preserve">Содержание факультатива отвечает требованию к организации внеурочной деятельности: соответствует курсу «Математика» и не требует от </w:t>
      </w:r>
      <w:r w:rsidR="00F569F4">
        <w:rPr>
          <w:rFonts w:ascii="Times New Roman" w:hAnsi="Times New Roman" w:cs="Times New Roman"/>
          <w:sz w:val="24"/>
          <w:szCs w:val="24"/>
        </w:rPr>
        <w:t>об</w:t>
      </w:r>
      <w:r w:rsidR="00682832" w:rsidRPr="00DA3075">
        <w:rPr>
          <w:rFonts w:ascii="Times New Roman" w:hAnsi="Times New Roman" w:cs="Times New Roman"/>
          <w:sz w:val="24"/>
          <w:szCs w:val="24"/>
        </w:rPr>
        <w:t>уча</w:t>
      </w:r>
      <w:r w:rsidR="00F569F4">
        <w:rPr>
          <w:rFonts w:ascii="Times New Roman" w:hAnsi="Times New Roman" w:cs="Times New Roman"/>
          <w:sz w:val="24"/>
          <w:szCs w:val="24"/>
        </w:rPr>
        <w:t>ю</w:t>
      </w:r>
      <w:r w:rsidR="00682832" w:rsidRPr="00DA3075">
        <w:rPr>
          <w:rFonts w:ascii="Times New Roman" w:hAnsi="Times New Roman" w:cs="Times New Roman"/>
          <w:sz w:val="24"/>
          <w:szCs w:val="24"/>
        </w:rPr>
        <w:t>щихся дополнительных матема</w:t>
      </w:r>
      <w:r w:rsidR="00682832" w:rsidRPr="00DA3075">
        <w:rPr>
          <w:rFonts w:ascii="Times New Roman" w:hAnsi="Times New Roman" w:cs="Times New Roman"/>
          <w:sz w:val="24"/>
          <w:szCs w:val="24"/>
        </w:rPr>
        <w:softHyphen/>
        <w:t>тических знаний. Тематика задач и заданий отражает реальные познава</w:t>
      </w:r>
      <w:r w:rsidR="00682832" w:rsidRPr="00DA3075">
        <w:rPr>
          <w:rFonts w:ascii="Times New Roman" w:hAnsi="Times New Roman" w:cs="Times New Roman"/>
          <w:sz w:val="24"/>
          <w:szCs w:val="24"/>
        </w:rPr>
        <w:softHyphen/>
        <w:t>тельные интересы детей, в программе содержатся полезная и любопытная информация, занимательные математические факты, способные дать про</w:t>
      </w:r>
      <w:r w:rsidR="00682832" w:rsidRPr="00DA3075">
        <w:rPr>
          <w:rFonts w:ascii="Times New Roman" w:hAnsi="Times New Roman" w:cs="Times New Roman"/>
          <w:sz w:val="24"/>
          <w:szCs w:val="24"/>
        </w:rPr>
        <w:softHyphen/>
        <w:t>стор воображению.</w:t>
      </w:r>
    </w:p>
    <w:p w:rsidR="00F569F4" w:rsidRDefault="00F569F4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82832" w:rsidRPr="00F569F4" w:rsidRDefault="00682832" w:rsidP="00F569F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69F4">
        <w:rPr>
          <w:rFonts w:ascii="Times New Roman" w:hAnsi="Times New Roman" w:cs="Times New Roman"/>
          <w:b/>
          <w:sz w:val="24"/>
          <w:szCs w:val="24"/>
        </w:rPr>
        <w:t>Ценностными ориентирами содержания факультатив</w:t>
      </w:r>
      <w:r w:rsidR="00F569F4" w:rsidRPr="00F569F4">
        <w:rPr>
          <w:rFonts w:ascii="Times New Roman" w:hAnsi="Times New Roman" w:cs="Times New Roman"/>
          <w:b/>
          <w:sz w:val="24"/>
          <w:szCs w:val="24"/>
        </w:rPr>
        <w:t>а</w:t>
      </w:r>
    </w:p>
    <w:p w:rsidR="00F569F4" w:rsidRDefault="00682832" w:rsidP="00DA3075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формирование умения рассуждать как компонента логической гра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мотности;</w:t>
      </w:r>
    </w:p>
    <w:p w:rsidR="00F569F4" w:rsidRDefault="00682832" w:rsidP="00DA3075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освоение эвристических приёмов рассуждений;</w:t>
      </w:r>
    </w:p>
    <w:p w:rsidR="00F569F4" w:rsidRDefault="00682832" w:rsidP="00DA3075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формирование интеллектуальных умений, связанных с выбором стратегии решения, анализом ситуации, сопоставлением данных;</w:t>
      </w:r>
    </w:p>
    <w:p w:rsidR="00F569F4" w:rsidRDefault="00682832" w:rsidP="00DA3075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развитие познавательной активности и самостоятельности уча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щихся;</w:t>
      </w:r>
    </w:p>
    <w:p w:rsidR="00F569F4" w:rsidRDefault="00682832" w:rsidP="00DA3075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формирование способностей наблюдать, сравнивать, обобщать, на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ходить простейшие закономерности, использовать догадки, строить и проверять простейшие гипотезы;</w:t>
      </w:r>
    </w:p>
    <w:p w:rsidR="00F569F4" w:rsidRDefault="00682832" w:rsidP="00DA3075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формирование пространственных представлений и простран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ственного воображения;</w:t>
      </w:r>
    </w:p>
    <w:p w:rsidR="00682832" w:rsidRPr="00F569F4" w:rsidRDefault="00682832" w:rsidP="00DA3075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привлечение учащихся к обмену информацией в ходе свободного общения на занятиях.</w:t>
      </w:r>
    </w:p>
    <w:p w:rsidR="00F569F4" w:rsidRDefault="00F569F4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569F4" w:rsidRDefault="00682832" w:rsidP="00F569F4">
      <w:pPr>
        <w:pStyle w:val="a3"/>
        <w:jc w:val="center"/>
        <w:rPr>
          <w:rStyle w:val="141"/>
          <w:rFonts w:eastAsiaTheme="minorEastAsia"/>
          <w:b w:val="0"/>
          <w:sz w:val="24"/>
          <w:szCs w:val="24"/>
        </w:rPr>
      </w:pPr>
      <w:r w:rsidRPr="00F569F4">
        <w:rPr>
          <w:rFonts w:ascii="Times New Roman" w:hAnsi="Times New Roman" w:cs="Times New Roman"/>
          <w:b/>
          <w:sz w:val="24"/>
          <w:szCs w:val="24"/>
        </w:rPr>
        <w:t>Личностные, метапредметные и предметные результаты освоения программы факультатива.</w:t>
      </w:r>
      <w:r w:rsidRPr="00F569F4">
        <w:rPr>
          <w:rStyle w:val="141"/>
          <w:rFonts w:eastAsiaTheme="minorEastAsia"/>
          <w:b w:val="0"/>
          <w:sz w:val="24"/>
          <w:szCs w:val="24"/>
        </w:rPr>
        <w:t xml:space="preserve"> </w:t>
      </w:r>
    </w:p>
    <w:p w:rsidR="00682832" w:rsidRPr="00F569F4" w:rsidRDefault="00682832" w:rsidP="00F569F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69F4">
        <w:rPr>
          <w:rStyle w:val="141"/>
          <w:rFonts w:eastAsiaTheme="minorEastAsia"/>
          <w:b w:val="0"/>
          <w:sz w:val="24"/>
          <w:szCs w:val="24"/>
        </w:rPr>
        <w:t>Личностными результатами изучения данного факультативного курса являются:</w:t>
      </w:r>
    </w:p>
    <w:p w:rsidR="00F569F4" w:rsidRDefault="00682832" w:rsidP="00DA3075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развитие любознательности, сообразительности при выполнении разнообразных заданий проблемного и эвристического характера;</w:t>
      </w:r>
    </w:p>
    <w:p w:rsidR="00F569F4" w:rsidRDefault="00682832" w:rsidP="00DA3075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развитие внимательности, настойчивости, целеустремлённости, умения преодолевать трудности — качеств весьма важных в практиче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ской деятельности любого человека;</w:t>
      </w:r>
    </w:p>
    <w:p w:rsidR="00682832" w:rsidRPr="00F569F4" w:rsidRDefault="00682832" w:rsidP="00DA3075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воспитание чувства справедливости, ответственности; развитие самостоятельности суждений, независимости и нестан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дартности мышления.</w:t>
      </w:r>
    </w:p>
    <w:p w:rsidR="00682832" w:rsidRPr="00F569F4" w:rsidRDefault="00682832" w:rsidP="00DA307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569F4">
        <w:rPr>
          <w:rFonts w:ascii="Times New Roman" w:hAnsi="Times New Roman" w:cs="Times New Roman"/>
          <w:i/>
          <w:sz w:val="24"/>
          <w:szCs w:val="24"/>
        </w:rPr>
        <w:t>Метапредметные результаты представлены в содержании программы в разделе «Универсальные учебные действия».</w:t>
      </w:r>
    </w:p>
    <w:p w:rsidR="00365D67" w:rsidRPr="000514F6" w:rsidRDefault="00682832" w:rsidP="000514F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569F4">
        <w:rPr>
          <w:rFonts w:ascii="Times New Roman" w:hAnsi="Times New Roman" w:cs="Times New Roman"/>
          <w:i/>
          <w:sz w:val="24"/>
          <w:szCs w:val="24"/>
        </w:rPr>
        <w:t>Предметные результаты отражены в содержании программы.</w:t>
      </w:r>
      <w:bookmarkStart w:id="2" w:name="bookmark13"/>
    </w:p>
    <w:p w:rsidR="00365D67" w:rsidRDefault="00365D67" w:rsidP="00F569F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69F4" w:rsidRPr="00F569F4" w:rsidRDefault="00682832" w:rsidP="00F569F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69F4">
        <w:rPr>
          <w:rFonts w:ascii="Times New Roman" w:hAnsi="Times New Roman" w:cs="Times New Roman"/>
          <w:b/>
          <w:sz w:val="24"/>
          <w:szCs w:val="24"/>
        </w:rPr>
        <w:t>Содержание программы</w:t>
      </w:r>
      <w:bookmarkEnd w:id="2"/>
    </w:p>
    <w:p w:rsidR="00F569F4" w:rsidRPr="00F569F4" w:rsidRDefault="00682832" w:rsidP="00F569F4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569F4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Числа. Арифметические действия. Величины</w:t>
      </w:r>
    </w:p>
    <w:p w:rsidR="00F569F4" w:rsidRDefault="00682832" w:rsidP="00F569F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Названия и последовательность чисел от 1 до 20. Подсчёт числа точек на верхних гранях выпавших кубиков.</w:t>
      </w:r>
    </w:p>
    <w:p w:rsidR="00F569F4" w:rsidRDefault="00682832" w:rsidP="00F569F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Числа от 1 до 100. Решение и составление ребусов, содержащих числа. Сложение и вычитание чисел в пределах 100. Таблица умножения одно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значных чисел и соответствующие случаи деления.</w:t>
      </w:r>
    </w:p>
    <w:p w:rsidR="00F569F4" w:rsidRDefault="00682832" w:rsidP="00F569F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Числовые головоломки: соединение чисел знаками действия так, чтобы в ответе получилось заданное число, и др. Поиск нескольких ре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шений. Восстановление примеров: поиск цифры, которая скрыта. После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довательное выполнение арифметических действий: отгадывание задуманных чисел.</w:t>
      </w:r>
    </w:p>
    <w:p w:rsidR="00F569F4" w:rsidRDefault="00682832" w:rsidP="00F569F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Заполнение числовых кроссвордов (судоку, какуро и др.).</w:t>
      </w:r>
    </w:p>
    <w:p w:rsidR="00F569F4" w:rsidRDefault="00682832" w:rsidP="00F569F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Числа от 1 до 1000. Сложение и вычитание чисел в пределах 1000.</w:t>
      </w:r>
    </w:p>
    <w:p w:rsidR="00F569F4" w:rsidRDefault="00682832" w:rsidP="00F569F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Числа-великаны (миллион и др.). Числовой палиндром: число, кото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рое читается одинаково слева направо и справа налево.</w:t>
      </w:r>
    </w:p>
    <w:p w:rsidR="00F569F4" w:rsidRDefault="00682832" w:rsidP="00F569F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Поиск и чтение слов, связанных с математикой (в таблице, ходом шахматного коня и др.).</w:t>
      </w:r>
    </w:p>
    <w:p w:rsidR="00F569F4" w:rsidRDefault="00682832" w:rsidP="00F569F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Занимательные задания с римскими цифрами.</w:t>
      </w:r>
    </w:p>
    <w:p w:rsidR="00F569F4" w:rsidRDefault="00682832" w:rsidP="00F569F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Время. Единицы времени. Масса. Единицы массы. Литр.</w:t>
      </w:r>
    </w:p>
    <w:p w:rsidR="00E167EC" w:rsidRDefault="00E167EC" w:rsidP="00DA307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569F4" w:rsidRDefault="00682832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i/>
          <w:sz w:val="24"/>
          <w:szCs w:val="24"/>
        </w:rPr>
        <w:t>Форма организации обучения</w:t>
      </w:r>
      <w:r w:rsidRPr="00F569F4">
        <w:rPr>
          <w:rFonts w:ascii="Times New Roman" w:hAnsi="Times New Roman" w:cs="Times New Roman"/>
          <w:sz w:val="24"/>
          <w:szCs w:val="24"/>
        </w:rPr>
        <w:t xml:space="preserve"> — математические игры:</w:t>
      </w:r>
      <w:r w:rsidR="00F569F4">
        <w:rPr>
          <w:rFonts w:ascii="Times New Roman" w:hAnsi="Times New Roman" w:cs="Times New Roman"/>
          <w:sz w:val="24"/>
          <w:szCs w:val="24"/>
        </w:rPr>
        <w:t xml:space="preserve"> </w:t>
      </w:r>
      <w:r w:rsidRPr="00F569F4">
        <w:rPr>
          <w:rFonts w:ascii="Times New Roman" w:hAnsi="Times New Roman" w:cs="Times New Roman"/>
          <w:sz w:val="24"/>
          <w:szCs w:val="24"/>
        </w:rPr>
        <w:t>«Весёлый счёт» — игра-соревнование; игры с игральными куби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ками. Игры: «Чья сумма больше?», «Лучший лодочник», «Русское лото», «Математическое домино», «Не собьюсь!», «Задумай число», «Отгадай задуманное число», «Отгадай число и месяц рождения»;</w:t>
      </w:r>
      <w:r w:rsidR="00F569F4" w:rsidRPr="00F569F4">
        <w:rPr>
          <w:rFonts w:ascii="Times New Roman" w:hAnsi="Times New Roman" w:cs="Times New Roman"/>
          <w:sz w:val="24"/>
          <w:szCs w:val="24"/>
        </w:rPr>
        <w:t xml:space="preserve"> </w:t>
      </w:r>
      <w:r w:rsidRPr="00F569F4">
        <w:rPr>
          <w:rFonts w:ascii="Times New Roman" w:hAnsi="Times New Roman" w:cs="Times New Roman"/>
          <w:sz w:val="24"/>
          <w:szCs w:val="24"/>
        </w:rPr>
        <w:t>игры: «Волшебная палочка», «Лучший счётчик», «Не подведи друга», «День и ночь», «Счастливый случай», «Сбор плодов», «Гонки с зонтиками», «Магазин», «Какой ряд дружнее?»;</w:t>
      </w:r>
      <w:r w:rsidR="00F569F4" w:rsidRPr="00F569F4">
        <w:rPr>
          <w:rFonts w:ascii="Times New Roman" w:hAnsi="Times New Roman" w:cs="Times New Roman"/>
          <w:sz w:val="24"/>
          <w:szCs w:val="24"/>
        </w:rPr>
        <w:t xml:space="preserve"> </w:t>
      </w:r>
      <w:r w:rsidRPr="00F569F4">
        <w:rPr>
          <w:rFonts w:ascii="Times New Roman" w:hAnsi="Times New Roman" w:cs="Times New Roman"/>
          <w:sz w:val="24"/>
          <w:szCs w:val="24"/>
        </w:rPr>
        <w:t>игры с мячом: «Наоборот», «Не урони мяч»;</w:t>
      </w:r>
      <w:r w:rsidR="00F569F4" w:rsidRPr="00F569F4">
        <w:rPr>
          <w:rFonts w:ascii="Times New Roman" w:hAnsi="Times New Roman" w:cs="Times New Roman"/>
          <w:sz w:val="24"/>
          <w:szCs w:val="24"/>
        </w:rPr>
        <w:t xml:space="preserve"> </w:t>
      </w:r>
      <w:r w:rsidRPr="00F569F4">
        <w:rPr>
          <w:rFonts w:ascii="Times New Roman" w:hAnsi="Times New Roman" w:cs="Times New Roman"/>
          <w:sz w:val="24"/>
          <w:szCs w:val="24"/>
        </w:rPr>
        <w:t>игры с набором «Карточки-считалочки» (сорбонки) — двусторон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ние карточки: на одной стороне — задание, на другой — ответ;</w:t>
      </w:r>
      <w:r w:rsidR="00F569F4">
        <w:rPr>
          <w:rFonts w:ascii="Times New Roman" w:hAnsi="Times New Roman" w:cs="Times New Roman"/>
          <w:sz w:val="24"/>
          <w:szCs w:val="24"/>
        </w:rPr>
        <w:t xml:space="preserve"> </w:t>
      </w:r>
      <w:r w:rsidRPr="00F569F4">
        <w:rPr>
          <w:rFonts w:ascii="Times New Roman" w:hAnsi="Times New Roman" w:cs="Times New Roman"/>
          <w:sz w:val="24"/>
          <w:szCs w:val="24"/>
        </w:rPr>
        <w:t>математические пирамиды: «Сложение в пределах 10; 20; 100»,</w:t>
      </w:r>
      <w:r w:rsidR="00F569F4">
        <w:rPr>
          <w:rFonts w:ascii="Times New Roman" w:hAnsi="Times New Roman" w:cs="Times New Roman"/>
          <w:sz w:val="24"/>
          <w:szCs w:val="24"/>
        </w:rPr>
        <w:t xml:space="preserve"> </w:t>
      </w:r>
      <w:r w:rsidRPr="00F569F4">
        <w:rPr>
          <w:rFonts w:ascii="Times New Roman" w:hAnsi="Times New Roman" w:cs="Times New Roman"/>
          <w:sz w:val="24"/>
          <w:szCs w:val="24"/>
        </w:rPr>
        <w:t>«Вычитание в пределах 10; 20; 100», «Умножение», «Деление»;</w:t>
      </w:r>
      <w:r w:rsidR="00F569F4">
        <w:rPr>
          <w:rFonts w:ascii="Times New Roman" w:hAnsi="Times New Roman" w:cs="Times New Roman"/>
          <w:sz w:val="24"/>
          <w:szCs w:val="24"/>
        </w:rPr>
        <w:t xml:space="preserve"> </w:t>
      </w:r>
      <w:r w:rsidRPr="00F569F4">
        <w:rPr>
          <w:rFonts w:ascii="Times New Roman" w:hAnsi="Times New Roman" w:cs="Times New Roman"/>
          <w:sz w:val="24"/>
          <w:szCs w:val="24"/>
        </w:rPr>
        <w:t>работа с палитрой — основой с цветными фишками и комплектом заданий к палитре по темам: «Сложение и вычитание до 100» и др.;</w:t>
      </w:r>
      <w:r w:rsidR="00F569F4">
        <w:rPr>
          <w:rFonts w:ascii="Times New Roman" w:hAnsi="Times New Roman" w:cs="Times New Roman"/>
          <w:sz w:val="24"/>
          <w:szCs w:val="24"/>
        </w:rPr>
        <w:t xml:space="preserve"> </w:t>
      </w:r>
      <w:r w:rsidRPr="00F569F4">
        <w:rPr>
          <w:rFonts w:ascii="Times New Roman" w:hAnsi="Times New Roman" w:cs="Times New Roman"/>
          <w:sz w:val="24"/>
          <w:szCs w:val="24"/>
        </w:rPr>
        <w:t>игры: «Крестики-нолики», «Крестики-нолики на бесконечной доске», «Морской бой» и др., конструкторы «Часы», «Весы» из элек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тронного учебного пособия «Математика и конструирование»</w:t>
      </w:r>
    </w:p>
    <w:p w:rsidR="00E167EC" w:rsidRDefault="00E167EC" w:rsidP="00DA307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82832" w:rsidRPr="00F569F4" w:rsidRDefault="00682832" w:rsidP="00DA307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569F4">
        <w:rPr>
          <w:rFonts w:ascii="Times New Roman" w:hAnsi="Times New Roman" w:cs="Times New Roman"/>
          <w:i/>
          <w:sz w:val="24"/>
          <w:szCs w:val="24"/>
        </w:rPr>
        <w:t>Универсальные учебные действия:</w:t>
      </w:r>
    </w:p>
    <w:p w:rsidR="00F569F4" w:rsidRDefault="00682832" w:rsidP="00DA307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сравнивать разные приёмы действий, выбирать удобные способы для выполнения конкретного задания;</w:t>
      </w:r>
    </w:p>
    <w:p w:rsidR="00F569F4" w:rsidRDefault="00682832" w:rsidP="00DA307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моделировать в процессе совместного обсуждения алгоритм реше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ния числового кроссворда; использовать его в ходе самостоятельной работы;</w:t>
      </w:r>
    </w:p>
    <w:p w:rsidR="00F569F4" w:rsidRDefault="00682832" w:rsidP="00DA307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применять изученные способы учебной работы и приёмы вычис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лений для работы с числовыми головоломками;</w:t>
      </w:r>
    </w:p>
    <w:p w:rsidR="00F569F4" w:rsidRDefault="00682832" w:rsidP="00DA307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анализировать правила игры, действовать в соответствии с задан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ными правилами;</w:t>
      </w:r>
    </w:p>
    <w:p w:rsidR="00F569F4" w:rsidRDefault="00682832" w:rsidP="00DA307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включаться в групповую работу, участвовать в обсуждении проблем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ных вопросов, высказывать собственное мнение и аргументировать его;</w:t>
      </w:r>
    </w:p>
    <w:p w:rsidR="00F569F4" w:rsidRDefault="00682832" w:rsidP="00DA307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выполнять пробное учебное действие, фиксировать индивидуаль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ное затруднение в пробном действии;</w:t>
      </w:r>
    </w:p>
    <w:p w:rsidR="00F569F4" w:rsidRDefault="00682832" w:rsidP="00DA307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аргументировать свою позицию в коммуникации, учитывать раз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ные мнения, использовать критерии для обоснования своего суждения;</w:t>
      </w:r>
    </w:p>
    <w:p w:rsidR="00F569F4" w:rsidRDefault="00682832" w:rsidP="00DA307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сопоставлять полученный (промежуточный, итоговый) результат с заданным условием;</w:t>
      </w:r>
    </w:p>
    <w:p w:rsidR="00F569F4" w:rsidRPr="00365D67" w:rsidRDefault="00682832" w:rsidP="00DA307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lastRenderedPageBreak/>
        <w:t>контролировать свою деятельность: обнаруживать и исправлять ошибки.</w:t>
      </w:r>
    </w:p>
    <w:p w:rsidR="00E167EC" w:rsidRDefault="00E167EC" w:rsidP="00DA3075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82832" w:rsidRPr="00F569F4" w:rsidRDefault="00682832" w:rsidP="00DA3075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569F4">
        <w:rPr>
          <w:rFonts w:ascii="Times New Roman" w:hAnsi="Times New Roman" w:cs="Times New Roman"/>
          <w:b/>
          <w:sz w:val="24"/>
          <w:szCs w:val="24"/>
          <w:u w:val="single"/>
        </w:rPr>
        <w:t>Мир занимательных задач</w:t>
      </w:r>
    </w:p>
    <w:p w:rsidR="00682832" w:rsidRPr="00DA3075" w:rsidRDefault="00682832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Задачи, допускающие несколько способов решения. Задачи с недо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статочными, некорректными данными, с избыточным составом условия. Последовательность шагов (алгоритм) решения задачи.</w:t>
      </w:r>
    </w:p>
    <w:p w:rsidR="00682832" w:rsidRPr="00DA3075" w:rsidRDefault="00682832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Задачи, имеющие несколько решений. Обратные задачи и задания. Ориентировка в тексте задачи, выделение условия и вопроса, данных и искомых чисел (величин). Выбор необходимой информации, содер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жащейся в тексте задачи, на рисунке или в таблице, для ответа на задан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ные вопросы.</w:t>
      </w:r>
    </w:p>
    <w:p w:rsidR="00682832" w:rsidRPr="00DA3075" w:rsidRDefault="00682832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Старинные задачи. Логические задачи. Задачи на переливание. Со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ставление аналогичных задач и заданий.</w:t>
      </w:r>
    </w:p>
    <w:p w:rsidR="00682832" w:rsidRPr="00DA3075" w:rsidRDefault="00682832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Нестандартные задачи. Использование знаково-символических средств для моделирования ситуаций, описанных в задачах.</w:t>
      </w:r>
    </w:p>
    <w:p w:rsidR="00682832" w:rsidRPr="00DA3075" w:rsidRDefault="00682832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Задачи, решаемые способом перебора. «Открытые» задачи и задания. Задачи и задания по проверке готовых решений, в том числе неверных. Анализ и оценка готовых решений задачи, выбор верных решений.</w:t>
      </w:r>
    </w:p>
    <w:p w:rsidR="00682832" w:rsidRPr="00DA3075" w:rsidRDefault="00682832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Задачи на доказательство, например найти цифровое значение букв в условной записи: СМЕХ + ГРОМ = ГРЕМИ и др. Обоснование выпол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няемых и выполненных действий.</w:t>
      </w:r>
    </w:p>
    <w:p w:rsidR="00682832" w:rsidRPr="00DA3075" w:rsidRDefault="00682832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Решение олимпиадных задач международного конкурса «Кенгуру». Воспроизведение способа решения задачи. Выбор наиболее эффектив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ных способов решения.</w:t>
      </w:r>
    </w:p>
    <w:p w:rsidR="00E167EC" w:rsidRDefault="00E167EC" w:rsidP="00DA307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82832" w:rsidRPr="00F569F4" w:rsidRDefault="00682832" w:rsidP="00DA307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569F4">
        <w:rPr>
          <w:rFonts w:ascii="Times New Roman" w:hAnsi="Times New Roman" w:cs="Times New Roman"/>
          <w:i/>
          <w:sz w:val="24"/>
          <w:szCs w:val="24"/>
        </w:rPr>
        <w:t>Универсальные учебные действия:</w:t>
      </w:r>
    </w:p>
    <w:p w:rsidR="00F569F4" w:rsidRDefault="00682832" w:rsidP="00DA307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анализировать текст задачи: ориентироваться в тексте, выделять условие и вопрос, данные и искомые числа (величины);</w:t>
      </w:r>
    </w:p>
    <w:p w:rsidR="00F569F4" w:rsidRDefault="00682832" w:rsidP="00DA307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искать и выбирать необходимую информацию, содержащуюся в тексте задачи, на рисунке или в таблице, для ответа на заданные вопросы;</w:t>
      </w:r>
    </w:p>
    <w:p w:rsidR="00F569F4" w:rsidRDefault="00682832" w:rsidP="00DA307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моделировать ситуацию, описанную в тексте задачи, использовать соответствующие знаково-символические средства для моделирования ситуации;</w:t>
      </w:r>
    </w:p>
    <w:p w:rsidR="00F569F4" w:rsidRDefault="00682832" w:rsidP="00DA307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конструировать последовательность шагов (алгоритм) решения за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дачи;</w:t>
      </w:r>
    </w:p>
    <w:p w:rsidR="00F569F4" w:rsidRDefault="00682832" w:rsidP="00DA307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объяснять (обосновывать) выполняемые и выполненные действия;</w:t>
      </w:r>
    </w:p>
    <w:p w:rsidR="00F569F4" w:rsidRDefault="00682832" w:rsidP="00DA307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воспроизводить способ решения задачи;</w:t>
      </w:r>
    </w:p>
    <w:p w:rsidR="00F569F4" w:rsidRDefault="00682832" w:rsidP="00DA307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сопоставлять полученный (промежуточный, итоговый) результат с заданным условием;</w:t>
      </w:r>
    </w:p>
    <w:p w:rsidR="00F569F4" w:rsidRDefault="00682832" w:rsidP="00DA307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анализировать предложенные варианты решения задачи, выбирать из них верные, выбирать наиболее эффективный способ решения задачи;</w:t>
      </w:r>
    </w:p>
    <w:p w:rsidR="00F569F4" w:rsidRDefault="00682832" w:rsidP="00DA307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оценивать предъявленное готовое решение задачи (верно, неверно);</w:t>
      </w:r>
    </w:p>
    <w:p w:rsidR="00F569F4" w:rsidRDefault="00682832" w:rsidP="00DA307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участвовать в учебном диалоге, оценивать процесс поиска и ре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зультат решения задачи;</w:t>
      </w:r>
      <w:r w:rsidR="00F569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2832" w:rsidRPr="00F569F4" w:rsidRDefault="00682832" w:rsidP="00DA307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конструировать несложные задачи.</w:t>
      </w:r>
    </w:p>
    <w:p w:rsidR="00E167EC" w:rsidRDefault="00E167EC" w:rsidP="00DA3075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D55D5" w:rsidRDefault="00682832" w:rsidP="00DA3075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569F4">
        <w:rPr>
          <w:rFonts w:ascii="Times New Roman" w:hAnsi="Times New Roman" w:cs="Times New Roman"/>
          <w:b/>
          <w:sz w:val="24"/>
          <w:szCs w:val="24"/>
          <w:u w:val="single"/>
        </w:rPr>
        <w:t>Геометрическая мозаика</w:t>
      </w:r>
      <w:r w:rsidR="006D55D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682832" w:rsidRPr="006D55D5" w:rsidRDefault="00682832" w:rsidP="00DA3075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A3075">
        <w:rPr>
          <w:rFonts w:ascii="Times New Roman" w:hAnsi="Times New Roman" w:cs="Times New Roman"/>
          <w:sz w:val="24"/>
          <w:szCs w:val="24"/>
        </w:rPr>
        <w:lastRenderedPageBreak/>
        <w:t>Пространственные представления. Понятия «влево», «вправо», «вверх», «вниз». Маршрут передвижения. Точка начала движения; число, стрелки 1—— 1^, указывающие направление движения. Проведе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ние линии по заданному маршруту (алгоритму) — «путешествие точки» (на листе в клетку). Построение собственного маршрута (рисунка) и его описание.</w:t>
      </w:r>
    </w:p>
    <w:p w:rsidR="00682832" w:rsidRPr="00DA3075" w:rsidRDefault="00682832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Геометрические узоры. Закономерности в узорах. Симметрия. Фи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гуры, имеющие одну и несколько осей симметрии.</w:t>
      </w:r>
    </w:p>
    <w:p w:rsidR="00682832" w:rsidRPr="00DA3075" w:rsidRDefault="00682832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Расположение деталей фигуры в исходной конструкции (треуголь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ники, таны, уголки, спички). Части фигуры. Место заданной фигуры в конструкции. Расположение деталей. Выбор деталей в соответствии с заданным контуром конструкции. Поиск нескольких возможных ва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риантов решения. Составление и зарисовка фигур по собственному за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мыслу.</w:t>
      </w:r>
    </w:p>
    <w:p w:rsidR="00682832" w:rsidRPr="00DA3075" w:rsidRDefault="00682832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Разрезание и составление фигур. Деление заданной фигуры на рав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ные по площади части.</w:t>
      </w:r>
    </w:p>
    <w:p w:rsidR="00682832" w:rsidRPr="00DA3075" w:rsidRDefault="00682832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Поиск заданных фигур в фигурах сложной конфигурации.</w:t>
      </w:r>
    </w:p>
    <w:p w:rsidR="00682832" w:rsidRPr="00DA3075" w:rsidRDefault="00682832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Решение задач, формирующих геометрическую наблюдательность.</w:t>
      </w:r>
    </w:p>
    <w:p w:rsidR="00682832" w:rsidRPr="00DA3075" w:rsidRDefault="00682832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Распознавание (нахождение) окружности на орнаменте. Составление (вычерчивание) орнамента с использованием циркуля (по образцу, по собственному замыслу).</w:t>
      </w:r>
    </w:p>
    <w:p w:rsidR="00682832" w:rsidRPr="00DA3075" w:rsidRDefault="00682832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Объёмные фигуры: цилиндр, конус, пирамида, шар, куб. Моделиро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вание из проволоки. Создание объёмных фигур из развёрток: цилиндр, призма шестиугольная, призма треугольная, куб, конус, четырёхугольная пирамида, октаэдр, параллелепипед, усечённый конус, усечённая пира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мида, пятиугольная пирамида, икосаэдр (по выбору учащихся).</w:t>
      </w:r>
    </w:p>
    <w:p w:rsidR="00E167EC" w:rsidRDefault="00E167EC" w:rsidP="00DA307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82832" w:rsidRPr="00DA3075" w:rsidRDefault="00682832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5746E">
        <w:rPr>
          <w:rFonts w:ascii="Times New Roman" w:hAnsi="Times New Roman" w:cs="Times New Roman"/>
          <w:i/>
          <w:sz w:val="24"/>
          <w:szCs w:val="24"/>
        </w:rPr>
        <w:t>Форма организации обучения</w:t>
      </w:r>
      <w:r w:rsidRPr="00DA3075">
        <w:rPr>
          <w:rFonts w:ascii="Times New Roman" w:hAnsi="Times New Roman" w:cs="Times New Roman"/>
          <w:sz w:val="24"/>
          <w:szCs w:val="24"/>
        </w:rPr>
        <w:t xml:space="preserve"> — работа с конструкторами:</w:t>
      </w:r>
      <w:r w:rsidR="00F5746E">
        <w:rPr>
          <w:rFonts w:ascii="Times New Roman" w:hAnsi="Times New Roman" w:cs="Times New Roman"/>
          <w:sz w:val="24"/>
          <w:szCs w:val="24"/>
        </w:rPr>
        <w:t xml:space="preserve"> </w:t>
      </w:r>
      <w:r w:rsidRPr="00DA3075">
        <w:rPr>
          <w:rFonts w:ascii="Times New Roman" w:hAnsi="Times New Roman" w:cs="Times New Roman"/>
          <w:sz w:val="24"/>
          <w:szCs w:val="24"/>
        </w:rPr>
        <w:t>моделирование фигур из одинаковых треугольников, уголков;</w:t>
      </w:r>
      <w:r w:rsidR="00F5746E">
        <w:rPr>
          <w:rFonts w:ascii="Times New Roman" w:hAnsi="Times New Roman" w:cs="Times New Roman"/>
          <w:sz w:val="24"/>
          <w:szCs w:val="24"/>
        </w:rPr>
        <w:t xml:space="preserve"> </w:t>
      </w:r>
      <w:r w:rsidRPr="00DA3075">
        <w:rPr>
          <w:rFonts w:ascii="Times New Roman" w:hAnsi="Times New Roman" w:cs="Times New Roman"/>
          <w:sz w:val="24"/>
          <w:szCs w:val="24"/>
        </w:rPr>
        <w:t>танграм: древняя китайская головоломка. «Сложи квадрат». «Спи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чечный» конструктор;</w:t>
      </w:r>
      <w:r w:rsidR="00F5746E">
        <w:rPr>
          <w:rFonts w:ascii="Times New Roman" w:hAnsi="Times New Roman" w:cs="Times New Roman"/>
          <w:sz w:val="24"/>
          <w:szCs w:val="24"/>
        </w:rPr>
        <w:t xml:space="preserve"> </w:t>
      </w:r>
      <w:r w:rsidRPr="00DA3075">
        <w:rPr>
          <w:rFonts w:ascii="Times New Roman" w:hAnsi="Times New Roman" w:cs="Times New Roman"/>
          <w:sz w:val="24"/>
          <w:szCs w:val="24"/>
        </w:rPr>
        <w:t>конструкторы лего. Набор «Геометрические тела»;</w:t>
      </w:r>
      <w:r w:rsidR="00F5746E">
        <w:rPr>
          <w:rFonts w:ascii="Times New Roman" w:hAnsi="Times New Roman" w:cs="Times New Roman"/>
          <w:sz w:val="24"/>
          <w:szCs w:val="24"/>
        </w:rPr>
        <w:t xml:space="preserve"> </w:t>
      </w:r>
      <w:r w:rsidRPr="00DA3075">
        <w:rPr>
          <w:rFonts w:ascii="Times New Roman" w:hAnsi="Times New Roman" w:cs="Times New Roman"/>
          <w:sz w:val="24"/>
          <w:szCs w:val="24"/>
        </w:rPr>
        <w:t>конструкторы «Танграм», «Спички», «Полимино», «Кубики», «Паркеты и мозаики», «Монтажник», «Строитель» и др. из электронного учебного пособия «Математика и конструирование».</w:t>
      </w:r>
    </w:p>
    <w:p w:rsidR="00E167EC" w:rsidRDefault="00E167EC" w:rsidP="00DA307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82832" w:rsidRPr="00F5746E" w:rsidRDefault="00682832" w:rsidP="00DA307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5746E">
        <w:rPr>
          <w:rFonts w:ascii="Times New Roman" w:hAnsi="Times New Roman" w:cs="Times New Roman"/>
          <w:i/>
          <w:sz w:val="24"/>
          <w:szCs w:val="24"/>
        </w:rPr>
        <w:t>Универсальные учебные действия:</w:t>
      </w:r>
    </w:p>
    <w:p w:rsidR="00F5746E" w:rsidRDefault="00682832" w:rsidP="00DA307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ориентироваться в понятиях «влево», «вправо», «вверх», «вниз»;</w:t>
      </w:r>
    </w:p>
    <w:p w:rsidR="00F5746E" w:rsidRDefault="00682832" w:rsidP="00DA307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746E">
        <w:rPr>
          <w:rFonts w:ascii="Times New Roman" w:hAnsi="Times New Roman" w:cs="Times New Roman"/>
          <w:sz w:val="24"/>
          <w:szCs w:val="24"/>
        </w:rPr>
        <w:t>ориентироваться на точку начала движения, на числа и стрелки 1^ 1^ и др., указывающие направление движения;</w:t>
      </w:r>
    </w:p>
    <w:p w:rsidR="00F5746E" w:rsidRDefault="00682832" w:rsidP="00DA307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746E">
        <w:rPr>
          <w:rFonts w:ascii="Times New Roman" w:hAnsi="Times New Roman" w:cs="Times New Roman"/>
          <w:sz w:val="24"/>
          <w:szCs w:val="24"/>
        </w:rPr>
        <w:t>проводить линии по заданному маршруту (алгоритму);</w:t>
      </w:r>
    </w:p>
    <w:p w:rsidR="00F5746E" w:rsidRDefault="00682832" w:rsidP="00DA307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746E">
        <w:rPr>
          <w:rFonts w:ascii="Times New Roman" w:hAnsi="Times New Roman" w:cs="Times New Roman"/>
          <w:sz w:val="24"/>
          <w:szCs w:val="24"/>
        </w:rPr>
        <w:t>выделять фигуру заданной формы на сложном чертеже;</w:t>
      </w:r>
    </w:p>
    <w:p w:rsidR="00F5746E" w:rsidRDefault="00682832" w:rsidP="00DA307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746E">
        <w:rPr>
          <w:rFonts w:ascii="Times New Roman" w:hAnsi="Times New Roman" w:cs="Times New Roman"/>
          <w:sz w:val="24"/>
          <w:szCs w:val="24"/>
        </w:rPr>
        <w:t>анализировать расположение деталей (танов, треугольников, угол</w:t>
      </w:r>
      <w:r w:rsidRPr="00F5746E">
        <w:rPr>
          <w:rFonts w:ascii="Times New Roman" w:hAnsi="Times New Roman" w:cs="Times New Roman"/>
          <w:sz w:val="24"/>
          <w:szCs w:val="24"/>
        </w:rPr>
        <w:softHyphen/>
        <w:t>ков, спичек) в исходной конструкции;</w:t>
      </w:r>
    </w:p>
    <w:p w:rsidR="00F5746E" w:rsidRDefault="00682832" w:rsidP="00DA307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746E">
        <w:rPr>
          <w:rFonts w:ascii="Times New Roman" w:hAnsi="Times New Roman" w:cs="Times New Roman"/>
          <w:sz w:val="24"/>
          <w:szCs w:val="24"/>
        </w:rPr>
        <w:t>составлять фигуры из частей, определять место заданной детали в конструкции;</w:t>
      </w:r>
    </w:p>
    <w:p w:rsidR="00F5746E" w:rsidRDefault="00682832" w:rsidP="00DA307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746E">
        <w:rPr>
          <w:rFonts w:ascii="Times New Roman" w:hAnsi="Times New Roman" w:cs="Times New Roman"/>
          <w:sz w:val="24"/>
          <w:szCs w:val="24"/>
        </w:rPr>
        <w:t>выявлять закономерности в расположении деталей; составлять де</w:t>
      </w:r>
      <w:r w:rsidRPr="00F5746E">
        <w:rPr>
          <w:rFonts w:ascii="Times New Roman" w:hAnsi="Times New Roman" w:cs="Times New Roman"/>
          <w:sz w:val="24"/>
          <w:szCs w:val="24"/>
        </w:rPr>
        <w:softHyphen/>
        <w:t>тали в соответствии с заданным контуром конструкции;</w:t>
      </w:r>
    </w:p>
    <w:p w:rsidR="00F5746E" w:rsidRDefault="00682832" w:rsidP="00DA307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746E">
        <w:rPr>
          <w:rFonts w:ascii="Times New Roman" w:hAnsi="Times New Roman" w:cs="Times New Roman"/>
          <w:sz w:val="24"/>
          <w:szCs w:val="24"/>
        </w:rPr>
        <w:t>сопоставлять полученный (промежуточный, итоговый) результат с заданным условием;</w:t>
      </w:r>
    </w:p>
    <w:p w:rsidR="00F5746E" w:rsidRDefault="00682832" w:rsidP="00DA307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746E">
        <w:rPr>
          <w:rFonts w:ascii="Times New Roman" w:hAnsi="Times New Roman" w:cs="Times New Roman"/>
          <w:sz w:val="24"/>
          <w:szCs w:val="24"/>
        </w:rPr>
        <w:t>объяснять (доказывать) выбор деталей или способа действия при заданном условии;</w:t>
      </w:r>
    </w:p>
    <w:p w:rsidR="00F5746E" w:rsidRDefault="00682832" w:rsidP="00DA307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746E">
        <w:rPr>
          <w:rFonts w:ascii="Times New Roman" w:hAnsi="Times New Roman" w:cs="Times New Roman"/>
          <w:sz w:val="24"/>
          <w:szCs w:val="24"/>
        </w:rPr>
        <w:t>анализировать предложенные возможные варианты верного ре</w:t>
      </w:r>
      <w:r w:rsidRPr="00F5746E">
        <w:rPr>
          <w:rFonts w:ascii="Times New Roman" w:hAnsi="Times New Roman" w:cs="Times New Roman"/>
          <w:sz w:val="24"/>
          <w:szCs w:val="24"/>
        </w:rPr>
        <w:softHyphen/>
        <w:t>шения;</w:t>
      </w:r>
    </w:p>
    <w:p w:rsidR="00F5746E" w:rsidRDefault="00682832" w:rsidP="00DA307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746E">
        <w:rPr>
          <w:rFonts w:ascii="Times New Roman" w:hAnsi="Times New Roman" w:cs="Times New Roman"/>
          <w:sz w:val="24"/>
          <w:szCs w:val="24"/>
        </w:rPr>
        <w:t>моделировать объёмные фигуры из различных материалов (прово</w:t>
      </w:r>
      <w:r w:rsidRPr="00F5746E">
        <w:rPr>
          <w:rFonts w:ascii="Times New Roman" w:hAnsi="Times New Roman" w:cs="Times New Roman"/>
          <w:sz w:val="24"/>
          <w:szCs w:val="24"/>
        </w:rPr>
        <w:softHyphen/>
        <w:t>лока, пластилин и др.) и из развёрток;</w:t>
      </w:r>
    </w:p>
    <w:p w:rsidR="00682832" w:rsidRPr="00F5746E" w:rsidRDefault="00682832" w:rsidP="00DA307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746E">
        <w:rPr>
          <w:rFonts w:ascii="Times New Roman" w:hAnsi="Times New Roman" w:cs="Times New Roman"/>
          <w:sz w:val="24"/>
          <w:szCs w:val="24"/>
        </w:rPr>
        <w:t>осуществлять развёрнутые действия контроля и самоконтроля: сравнивать построенную конструкцию с образцом.</w:t>
      </w:r>
    </w:p>
    <w:p w:rsidR="00B37F99" w:rsidRPr="00B37F99" w:rsidRDefault="00B37F99" w:rsidP="00B37F99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3" w:name="bookmark15"/>
      <w:r w:rsidRPr="00B37F9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Предполагаемые результаты реализации программы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i/>
          <w:sz w:val="24"/>
          <w:szCs w:val="24"/>
        </w:rPr>
        <w:t>Личностными результатами изучения курса «Занимательная математика» являются:</w:t>
      </w:r>
    </w:p>
    <w:p w:rsidR="00B37F99" w:rsidRDefault="00B37F99" w:rsidP="00B37F99">
      <w:pPr>
        <w:pStyle w:val="a3"/>
        <w:numPr>
          <w:ilvl w:val="0"/>
          <w:numId w:val="29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осознание себя членом общества, чувство любви к родной стране, выражающееся в интересе к ее природе, культуре, истории и желании участвовать в ее делах и событиях;</w:t>
      </w:r>
    </w:p>
    <w:p w:rsidR="00B37F99" w:rsidRDefault="00B37F99" w:rsidP="00B37F99">
      <w:pPr>
        <w:pStyle w:val="a3"/>
        <w:numPr>
          <w:ilvl w:val="0"/>
          <w:numId w:val="29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осознание и принятие базовых общечеловеческих ценностей, получение нравственных представлений и этических чувств; культура поведения и взаимоотношений  в окружающем мире;</w:t>
      </w:r>
    </w:p>
    <w:p w:rsidR="00B37F99" w:rsidRPr="00B37F99" w:rsidRDefault="00B37F99" w:rsidP="00B37F99">
      <w:pPr>
        <w:pStyle w:val="a3"/>
        <w:numPr>
          <w:ilvl w:val="0"/>
          <w:numId w:val="29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установка на безопасный здоровый образ жизни;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i/>
          <w:sz w:val="24"/>
          <w:szCs w:val="24"/>
        </w:rPr>
        <w:t>Метапредметными результатами являются:</w:t>
      </w:r>
    </w:p>
    <w:p w:rsidR="00B37F99" w:rsidRDefault="00B37F99" w:rsidP="00B37F99">
      <w:pPr>
        <w:pStyle w:val="a3"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способность регулировать собственную деятельность, направленную на познание окружающей действительности и внутреннего мира человека;</w:t>
      </w:r>
    </w:p>
    <w:p w:rsidR="00B37F99" w:rsidRDefault="00B37F99" w:rsidP="00B37F99">
      <w:pPr>
        <w:pStyle w:val="a3"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способность осуществлять информационный поиск для выполнения учебных задач;</w:t>
      </w:r>
    </w:p>
    <w:p w:rsidR="00B37F99" w:rsidRDefault="00B37F99" w:rsidP="00B37F99">
      <w:pPr>
        <w:pStyle w:val="a3"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способность работать с моделями изучаемых объектов и явлений окружающего мира.</w:t>
      </w:r>
    </w:p>
    <w:p w:rsidR="00B37F99" w:rsidRDefault="00B37F99" w:rsidP="00B37F99">
      <w:pPr>
        <w:pStyle w:val="a3"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умение обобщать, отбирать необходимую информацию, видеть общее в единичном явлении, самостоятельно находить решение возникающих проблем, отражать наиболее общие существенные связи и отношения явлений действительности: пространство и время, количество и качество, причина и следствие, логическое и вариативное мышление;</w:t>
      </w:r>
    </w:p>
    <w:p w:rsidR="00B37F99" w:rsidRDefault="00B37F99" w:rsidP="00B37F99">
      <w:pPr>
        <w:pStyle w:val="a3"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владение базовым понятийным аппаратом (доступным для осознания младшим школьником), необходимым для дальнейшего образования в области естественно-научных и социальных дисциплин;</w:t>
      </w:r>
    </w:p>
    <w:p w:rsidR="00B37F99" w:rsidRDefault="00B37F99" w:rsidP="00B37F99">
      <w:pPr>
        <w:pStyle w:val="a3"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умение наблюдать, исследовать явления окружающего мира, выделять характерные особенности природных объектов, описывать и характеризовать факты и события культуры, истории общества;</w:t>
      </w:r>
    </w:p>
    <w:p w:rsidR="00B37F99" w:rsidRPr="00B37F99" w:rsidRDefault="00B37F99" w:rsidP="00B37F99">
      <w:pPr>
        <w:pStyle w:val="a3"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умение вести диалог, рассуждать и доказывать, аргументировать свои высказывания, строить простейшие умозаключения.</w:t>
      </w:r>
    </w:p>
    <w:p w:rsid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7F99" w:rsidRPr="00B37F99" w:rsidRDefault="00B37F99" w:rsidP="00B37F99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b/>
          <w:sz w:val="24"/>
          <w:szCs w:val="24"/>
        </w:rPr>
        <w:t>Формы и виды контроля.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- познавательная игра.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- проектные работы.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- игровой математический практикум «Удивительные приключения Слагайки и Вычитайки».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- познавательно-развлекательная программа «Необыкновенные приключения в стране  Внималки-Сосчиталки».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- турнир по геометрии.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- блиц - турнир по решению задач.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-познавательная конкурсно-игровая программа «Весёлый интеллектуал».</w:t>
      </w:r>
    </w:p>
    <w:p w:rsid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7F99" w:rsidRPr="00B37F99" w:rsidRDefault="00B37F99" w:rsidP="00B37F99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B37F99">
        <w:rPr>
          <w:rFonts w:ascii="Times New Roman" w:eastAsia="Times New Roman" w:hAnsi="Times New Roman" w:cs="Times New Roman"/>
          <w:sz w:val="24"/>
          <w:szCs w:val="24"/>
          <w:u w:val="single"/>
        </w:rPr>
        <w:t>Методы и приемы:</w:t>
      </w:r>
    </w:p>
    <w:p w:rsid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-    практические (игровые);</w:t>
      </w:r>
    </w:p>
    <w:p w:rsid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lastRenderedPageBreak/>
        <w:t>-    экспериментирование;</w:t>
      </w:r>
    </w:p>
    <w:p w:rsid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-    моделирование;</w:t>
      </w:r>
    </w:p>
    <w:p w:rsid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-    воссоздание;</w:t>
      </w:r>
    </w:p>
    <w:p w:rsid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-    преобразование;</w:t>
      </w:r>
    </w:p>
    <w:p w:rsid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-    конструирование;</w:t>
      </w:r>
    </w:p>
    <w:p w:rsid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7F99" w:rsidRDefault="00B37F99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bookmarkEnd w:id="3"/>
    <w:p w:rsidR="00682832" w:rsidRPr="001142CE" w:rsidRDefault="00332C2F" w:rsidP="001142C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Описание учебно-методического и материально-технического обеспечения.</w:t>
      </w:r>
    </w:p>
    <w:p w:rsidR="001142CE" w:rsidRDefault="00682832" w:rsidP="00DA307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Кубики (игральные) с точками или цифрами.</w:t>
      </w:r>
    </w:p>
    <w:p w:rsidR="001142CE" w:rsidRDefault="00682832" w:rsidP="00DA307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Fonts w:ascii="Times New Roman" w:hAnsi="Times New Roman" w:cs="Times New Roman"/>
          <w:sz w:val="24"/>
          <w:szCs w:val="24"/>
        </w:rPr>
        <w:t>Комплекты карточек с числами:</w:t>
      </w:r>
    </w:p>
    <w:p w:rsidR="001142CE" w:rsidRDefault="001142CE" w:rsidP="001142C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82832" w:rsidRPr="001142CE">
        <w:rPr>
          <w:rFonts w:ascii="Times New Roman" w:hAnsi="Times New Roman" w:cs="Times New Roman"/>
          <w:sz w:val="24"/>
          <w:szCs w:val="24"/>
        </w:rPr>
        <w:t>0, 1, 2, 3, 4, ... , 9 (10);</w:t>
      </w:r>
    </w:p>
    <w:p w:rsidR="001142CE" w:rsidRDefault="001142CE" w:rsidP="001142C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82832" w:rsidRPr="001142CE">
        <w:rPr>
          <w:rFonts w:ascii="Times New Roman" w:hAnsi="Times New Roman" w:cs="Times New Roman"/>
          <w:sz w:val="24"/>
          <w:szCs w:val="24"/>
        </w:rPr>
        <w:t>10, 20, 30, 40, ... , 90;</w:t>
      </w:r>
    </w:p>
    <w:p w:rsidR="001142CE" w:rsidRDefault="001142CE" w:rsidP="001142C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82832" w:rsidRPr="001142CE">
        <w:rPr>
          <w:rFonts w:ascii="Times New Roman" w:hAnsi="Times New Roman" w:cs="Times New Roman"/>
          <w:sz w:val="24"/>
          <w:szCs w:val="24"/>
        </w:rPr>
        <w:t>100, 200, 300, 400, ... , 900.</w:t>
      </w:r>
    </w:p>
    <w:p w:rsidR="001142CE" w:rsidRDefault="00682832" w:rsidP="00DA307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Fonts w:ascii="Times New Roman" w:hAnsi="Times New Roman" w:cs="Times New Roman"/>
          <w:sz w:val="24"/>
          <w:szCs w:val="24"/>
        </w:rPr>
        <w:t>«Математический веер» с цифрами и знаками.</w:t>
      </w:r>
    </w:p>
    <w:p w:rsidR="001142CE" w:rsidRDefault="00682832" w:rsidP="00DA307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Fonts w:ascii="Times New Roman" w:hAnsi="Times New Roman" w:cs="Times New Roman"/>
          <w:sz w:val="24"/>
          <w:szCs w:val="24"/>
        </w:rPr>
        <w:t>Игра «Русское лото» (числа от 1 до 100).</w:t>
      </w:r>
    </w:p>
    <w:p w:rsidR="001142CE" w:rsidRDefault="00682832" w:rsidP="00DA307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Fonts w:ascii="Times New Roman" w:hAnsi="Times New Roman" w:cs="Times New Roman"/>
          <w:sz w:val="24"/>
          <w:szCs w:val="24"/>
        </w:rPr>
        <w:t>Электронные издания для младших школьников: «Математика и конструирование», «Считай и побеждай», «Весёлая математика» и др.</w:t>
      </w:r>
    </w:p>
    <w:p w:rsidR="001142CE" w:rsidRDefault="00682832" w:rsidP="00DA307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Fonts w:ascii="Times New Roman" w:hAnsi="Times New Roman" w:cs="Times New Roman"/>
          <w:sz w:val="24"/>
          <w:szCs w:val="24"/>
        </w:rPr>
        <w:t>Игра «Математическое домино» (все случаи таблицы умноже</w:t>
      </w:r>
      <w:r w:rsidRPr="001142CE">
        <w:rPr>
          <w:rFonts w:ascii="Times New Roman" w:hAnsi="Times New Roman" w:cs="Times New Roman"/>
          <w:sz w:val="24"/>
          <w:szCs w:val="24"/>
        </w:rPr>
        <w:softHyphen/>
        <w:t>ния).</w:t>
      </w:r>
    </w:p>
    <w:p w:rsidR="001142CE" w:rsidRDefault="00682832" w:rsidP="00DA307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Fonts w:ascii="Times New Roman" w:hAnsi="Times New Roman" w:cs="Times New Roman"/>
          <w:sz w:val="24"/>
          <w:szCs w:val="24"/>
        </w:rPr>
        <w:t>Математический набор «Карточки-считалочки» (сорбонки) для закрепления таблицы умножения и деления. Карточки двусторонние: на одной стороне — задание, на другой — ответ.</w:t>
      </w:r>
    </w:p>
    <w:p w:rsidR="001142CE" w:rsidRDefault="00682832" w:rsidP="00DA307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Fonts w:ascii="Times New Roman" w:hAnsi="Times New Roman" w:cs="Times New Roman"/>
          <w:sz w:val="24"/>
          <w:szCs w:val="24"/>
        </w:rPr>
        <w:t>Часовой циферблат с подвижными стрелками.</w:t>
      </w:r>
    </w:p>
    <w:p w:rsidR="001142CE" w:rsidRDefault="00682832" w:rsidP="00DA307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Fonts w:ascii="Times New Roman" w:hAnsi="Times New Roman" w:cs="Times New Roman"/>
          <w:sz w:val="24"/>
          <w:szCs w:val="24"/>
        </w:rPr>
        <w:t>Набор «Геометрические тела».</w:t>
      </w:r>
    </w:p>
    <w:p w:rsidR="001142CE" w:rsidRDefault="00682832" w:rsidP="00DA307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Fonts w:ascii="Times New Roman" w:hAnsi="Times New Roman" w:cs="Times New Roman"/>
          <w:sz w:val="24"/>
          <w:szCs w:val="24"/>
        </w:rPr>
        <w:t>Математические настольные игры: математические пирамиды «Сложение в пределах 10; 20; 100», «Вычитание в пределах 10; 20; 100», «Умножение», «Деление» и др.</w:t>
      </w:r>
    </w:p>
    <w:p w:rsidR="001142CE" w:rsidRDefault="00682832" w:rsidP="00DA307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Fonts w:ascii="Times New Roman" w:hAnsi="Times New Roman" w:cs="Times New Roman"/>
          <w:sz w:val="24"/>
          <w:szCs w:val="24"/>
        </w:rPr>
        <w:t>Палитра — основа с цветными фишками и комплект заданий к па</w:t>
      </w:r>
      <w:r w:rsidRPr="001142CE">
        <w:rPr>
          <w:rFonts w:ascii="Times New Roman" w:hAnsi="Times New Roman" w:cs="Times New Roman"/>
          <w:sz w:val="24"/>
          <w:szCs w:val="24"/>
        </w:rPr>
        <w:softHyphen/>
        <w:t>литре по темам «Сложение и вычитание до 10; до 100; до 1000», «Умно</w:t>
      </w:r>
      <w:r w:rsidRPr="001142CE">
        <w:rPr>
          <w:rFonts w:ascii="Times New Roman" w:hAnsi="Times New Roman" w:cs="Times New Roman"/>
          <w:sz w:val="24"/>
          <w:szCs w:val="24"/>
        </w:rPr>
        <w:softHyphen/>
        <w:t>жение и деление» и др.</w:t>
      </w:r>
    </w:p>
    <w:p w:rsidR="001142CE" w:rsidRDefault="00682832" w:rsidP="00DA307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Fonts w:ascii="Times New Roman" w:hAnsi="Times New Roman" w:cs="Times New Roman"/>
          <w:sz w:val="24"/>
          <w:szCs w:val="24"/>
        </w:rPr>
        <w:t>Набор «Карточки с математическими заданиями и планшет»: запись стираемым фломастером результатов действий на прозрачной плёнке.</w:t>
      </w:r>
      <w:r w:rsidR="001142CE">
        <w:rPr>
          <w:rFonts w:ascii="Times New Roman" w:hAnsi="Times New Roman" w:cs="Times New Roman"/>
          <w:sz w:val="24"/>
          <w:szCs w:val="24"/>
        </w:rPr>
        <w:t xml:space="preserve"> </w:t>
      </w:r>
      <w:r w:rsidRPr="001142CE">
        <w:rPr>
          <w:rStyle w:val="a9"/>
          <w:rFonts w:eastAsiaTheme="minorEastAsia"/>
          <w:sz w:val="24"/>
          <w:szCs w:val="24"/>
        </w:rPr>
        <w:t>Кочурова Е.Э.</w:t>
      </w:r>
      <w:r w:rsidRPr="001142CE">
        <w:rPr>
          <w:rFonts w:ascii="Times New Roman" w:hAnsi="Times New Roman" w:cs="Times New Roman"/>
          <w:sz w:val="24"/>
          <w:szCs w:val="24"/>
        </w:rPr>
        <w:t xml:space="preserve"> Дружим с математикой : рабочая тетрадь для уча</w:t>
      </w:r>
      <w:r w:rsidRPr="001142CE">
        <w:rPr>
          <w:rFonts w:ascii="Times New Roman" w:hAnsi="Times New Roman" w:cs="Times New Roman"/>
          <w:sz w:val="24"/>
          <w:szCs w:val="24"/>
        </w:rPr>
        <w:softHyphen/>
        <w:t>щихся 4 класса общеобразовательных учреждений. — М. : Вентана-Граф, 2008.</w:t>
      </w:r>
    </w:p>
    <w:p w:rsidR="001142CE" w:rsidRDefault="00682832" w:rsidP="00DA307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Fonts w:ascii="Times New Roman" w:hAnsi="Times New Roman" w:cs="Times New Roman"/>
          <w:sz w:val="24"/>
          <w:szCs w:val="24"/>
        </w:rPr>
        <w:t xml:space="preserve">Плакат «Говорящая таблица умножения» / </w:t>
      </w:r>
      <w:r w:rsidRPr="001142CE">
        <w:rPr>
          <w:rStyle w:val="a9"/>
          <w:rFonts w:eastAsiaTheme="minorEastAsia"/>
          <w:sz w:val="24"/>
          <w:szCs w:val="24"/>
        </w:rPr>
        <w:t>А.А. Бахметьев</w:t>
      </w:r>
      <w:r w:rsidRPr="001142CE">
        <w:rPr>
          <w:rFonts w:ascii="Times New Roman" w:hAnsi="Times New Roman" w:cs="Times New Roman"/>
          <w:sz w:val="24"/>
          <w:szCs w:val="24"/>
        </w:rPr>
        <w:t xml:space="preserve"> и др. — М. : Знаток, 2009.</w:t>
      </w:r>
    </w:p>
    <w:p w:rsidR="001142CE" w:rsidRDefault="00682832" w:rsidP="00DA307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Fonts w:ascii="Times New Roman" w:hAnsi="Times New Roman" w:cs="Times New Roman"/>
          <w:sz w:val="24"/>
          <w:szCs w:val="24"/>
        </w:rPr>
        <w:t>Таблицы для начальной школы. Математика: в 6 сериях. Матема</w:t>
      </w:r>
      <w:r w:rsidRPr="001142CE">
        <w:rPr>
          <w:rFonts w:ascii="Times New Roman" w:hAnsi="Times New Roman" w:cs="Times New Roman"/>
          <w:sz w:val="24"/>
          <w:szCs w:val="24"/>
        </w:rPr>
        <w:softHyphen/>
        <w:t xml:space="preserve">тика вокруг нас: 10 п.л. формата А1 / </w:t>
      </w:r>
      <w:r w:rsidRPr="001142CE">
        <w:rPr>
          <w:rStyle w:val="a9"/>
          <w:rFonts w:eastAsiaTheme="minorEastAsia"/>
          <w:sz w:val="24"/>
          <w:szCs w:val="24"/>
        </w:rPr>
        <w:t>Е.Э. Кочурова, А.С. Анютина,</w:t>
      </w:r>
      <w:r w:rsidR="001142CE">
        <w:rPr>
          <w:rFonts w:ascii="Times New Roman" w:hAnsi="Times New Roman" w:cs="Times New Roman"/>
          <w:sz w:val="24"/>
          <w:szCs w:val="24"/>
        </w:rPr>
        <w:t xml:space="preserve"> </w:t>
      </w:r>
      <w:r w:rsidRPr="001142CE">
        <w:rPr>
          <w:rFonts w:ascii="Times New Roman" w:hAnsi="Times New Roman" w:cs="Times New Roman"/>
          <w:sz w:val="24"/>
          <w:szCs w:val="24"/>
        </w:rPr>
        <w:t>С.И. Разуваева, К.М. Тихомирова.</w:t>
      </w:r>
      <w:r w:rsidRPr="001142CE">
        <w:rPr>
          <w:rStyle w:val="141"/>
          <w:rFonts w:eastAsiaTheme="minorEastAsia"/>
          <w:sz w:val="24"/>
          <w:szCs w:val="24"/>
        </w:rPr>
        <w:t xml:space="preserve"> — М. : ВАРСОН, 2010.</w:t>
      </w:r>
    </w:p>
    <w:p w:rsidR="00682832" w:rsidRPr="001142CE" w:rsidRDefault="00682832" w:rsidP="00DA307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Fonts w:ascii="Times New Roman" w:hAnsi="Times New Roman" w:cs="Times New Roman"/>
          <w:sz w:val="24"/>
          <w:szCs w:val="24"/>
        </w:rPr>
        <w:t>Таблицы для начальной школы. Математика: в 6 сериях. Мате</w:t>
      </w:r>
      <w:r w:rsidRPr="001142CE">
        <w:rPr>
          <w:rFonts w:ascii="Times New Roman" w:hAnsi="Times New Roman" w:cs="Times New Roman"/>
          <w:sz w:val="24"/>
          <w:szCs w:val="24"/>
        </w:rPr>
        <w:softHyphen/>
        <w:t xml:space="preserve">матика вокруг нас : методические рекомендации / </w:t>
      </w:r>
      <w:r w:rsidRPr="001142CE">
        <w:rPr>
          <w:rStyle w:val="a9"/>
          <w:rFonts w:eastAsiaTheme="minorEastAsia"/>
          <w:sz w:val="24"/>
          <w:szCs w:val="24"/>
        </w:rPr>
        <w:t>Е.Э. Кочурова, А.С. Анютина, С.И. Разуваева, К.М. Тихомирова.</w:t>
      </w:r>
      <w:r w:rsidRPr="001142CE">
        <w:rPr>
          <w:rFonts w:ascii="Times New Roman" w:hAnsi="Times New Roman" w:cs="Times New Roman"/>
          <w:sz w:val="24"/>
          <w:szCs w:val="24"/>
        </w:rPr>
        <w:t xml:space="preserve"> — М. : ВАРСОН, 2010.</w:t>
      </w:r>
    </w:p>
    <w:p w:rsidR="001142CE" w:rsidRDefault="001142CE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bookmarkStart w:id="4" w:name="bookmark16"/>
    </w:p>
    <w:p w:rsidR="00682832" w:rsidRPr="001142CE" w:rsidRDefault="00682832" w:rsidP="001142C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42CE">
        <w:rPr>
          <w:rFonts w:ascii="Times New Roman" w:hAnsi="Times New Roman" w:cs="Times New Roman"/>
          <w:b/>
          <w:sz w:val="24"/>
          <w:szCs w:val="24"/>
        </w:rPr>
        <w:t>Литература для учителя</w:t>
      </w:r>
      <w:bookmarkEnd w:id="4"/>
    </w:p>
    <w:p w:rsidR="001142CE" w:rsidRDefault="00682832" w:rsidP="00DA3075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Style w:val="a9"/>
          <w:rFonts w:eastAsiaTheme="minorEastAsia"/>
          <w:sz w:val="24"/>
          <w:szCs w:val="24"/>
        </w:rPr>
        <w:lastRenderedPageBreak/>
        <w:t>Гороховская Г.Г.</w:t>
      </w:r>
      <w:r w:rsidRPr="00DA3075">
        <w:rPr>
          <w:rFonts w:ascii="Times New Roman" w:hAnsi="Times New Roman" w:cs="Times New Roman"/>
          <w:sz w:val="24"/>
          <w:szCs w:val="24"/>
        </w:rPr>
        <w:t xml:space="preserve"> Решение нестандартных задач — средство разви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тия логического мышления младших школьников // Начальная школа. — 2009. — № 7.</w:t>
      </w:r>
    </w:p>
    <w:p w:rsidR="001142CE" w:rsidRDefault="00682832" w:rsidP="00DA3075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Style w:val="a9"/>
          <w:rFonts w:eastAsiaTheme="minorEastAsia"/>
          <w:sz w:val="24"/>
          <w:szCs w:val="24"/>
        </w:rPr>
        <w:t>Гурин Ю.В., Жакова О.В.</w:t>
      </w:r>
      <w:r w:rsidRPr="001142CE">
        <w:rPr>
          <w:rFonts w:ascii="Times New Roman" w:hAnsi="Times New Roman" w:cs="Times New Roman"/>
          <w:sz w:val="24"/>
          <w:szCs w:val="24"/>
        </w:rPr>
        <w:t xml:space="preserve"> Большая книга игр и развлечений. — СПб. : Кристалл; М. : ОНИКС, 2000.</w:t>
      </w:r>
    </w:p>
    <w:p w:rsidR="001142CE" w:rsidRDefault="00682832" w:rsidP="00DA3075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Style w:val="a9"/>
          <w:rFonts w:eastAsiaTheme="minorEastAsia"/>
          <w:sz w:val="24"/>
          <w:szCs w:val="24"/>
        </w:rPr>
        <w:t>Зубков Л.Б.</w:t>
      </w:r>
      <w:r w:rsidRPr="001142CE">
        <w:rPr>
          <w:rFonts w:ascii="Times New Roman" w:hAnsi="Times New Roman" w:cs="Times New Roman"/>
          <w:sz w:val="24"/>
          <w:szCs w:val="24"/>
        </w:rPr>
        <w:t xml:space="preserve"> Игры с числами и словами. — СПб. : Кристалл, 2001.</w:t>
      </w:r>
    </w:p>
    <w:p w:rsidR="001142CE" w:rsidRDefault="00682832" w:rsidP="00DA3075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Fonts w:ascii="Times New Roman" w:hAnsi="Times New Roman" w:cs="Times New Roman"/>
          <w:sz w:val="24"/>
          <w:szCs w:val="24"/>
        </w:rPr>
        <w:t xml:space="preserve">Игры со спичками: Задачи и развлечения / сост. </w:t>
      </w:r>
      <w:r w:rsidRPr="001142CE">
        <w:rPr>
          <w:rStyle w:val="a9"/>
          <w:rFonts w:eastAsiaTheme="minorEastAsia"/>
          <w:sz w:val="24"/>
          <w:szCs w:val="24"/>
        </w:rPr>
        <w:t>А.Т. Улицкий, Л.А. Улицкий.</w:t>
      </w:r>
      <w:r w:rsidRPr="001142CE">
        <w:rPr>
          <w:rFonts w:ascii="Times New Roman" w:hAnsi="Times New Roman" w:cs="Times New Roman"/>
          <w:sz w:val="24"/>
          <w:szCs w:val="24"/>
        </w:rPr>
        <w:t xml:space="preserve"> — Минск : Фирма «Вуал», 1993.</w:t>
      </w:r>
    </w:p>
    <w:p w:rsidR="001142CE" w:rsidRDefault="00682832" w:rsidP="00DA3075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Style w:val="a9"/>
          <w:rFonts w:eastAsiaTheme="minorEastAsia"/>
          <w:sz w:val="24"/>
          <w:szCs w:val="24"/>
        </w:rPr>
        <w:t>Лавлинскова Е.Ю.</w:t>
      </w:r>
      <w:r w:rsidRPr="001142CE">
        <w:rPr>
          <w:rFonts w:ascii="Times New Roman" w:hAnsi="Times New Roman" w:cs="Times New Roman"/>
          <w:sz w:val="24"/>
          <w:szCs w:val="24"/>
        </w:rPr>
        <w:t xml:space="preserve"> Методика работы с задачами повышенной труд</w:t>
      </w:r>
      <w:r w:rsidRPr="001142CE">
        <w:rPr>
          <w:rFonts w:ascii="Times New Roman" w:hAnsi="Times New Roman" w:cs="Times New Roman"/>
          <w:sz w:val="24"/>
          <w:szCs w:val="24"/>
        </w:rPr>
        <w:softHyphen/>
        <w:t>ности. — М., 2006.</w:t>
      </w:r>
      <w:r w:rsidRPr="001142CE">
        <w:rPr>
          <w:rStyle w:val="a9"/>
          <w:rFonts w:eastAsiaTheme="minorEastAsia"/>
          <w:sz w:val="24"/>
          <w:szCs w:val="24"/>
        </w:rPr>
        <w:t xml:space="preserve"> Сухин И.Г.</w:t>
      </w:r>
      <w:r w:rsidRPr="001142CE">
        <w:rPr>
          <w:rFonts w:ascii="Times New Roman" w:hAnsi="Times New Roman" w:cs="Times New Roman"/>
          <w:sz w:val="24"/>
          <w:szCs w:val="24"/>
        </w:rPr>
        <w:t xml:space="preserve"> 800 новых логических и математических головоло</w:t>
      </w:r>
      <w:r w:rsidRPr="001142CE">
        <w:rPr>
          <w:rFonts w:ascii="Times New Roman" w:hAnsi="Times New Roman" w:cs="Times New Roman"/>
          <w:sz w:val="24"/>
          <w:szCs w:val="24"/>
        </w:rPr>
        <w:softHyphen/>
        <w:t>мок. — СПб. : Союз, 2001.</w:t>
      </w:r>
    </w:p>
    <w:p w:rsidR="001142CE" w:rsidRDefault="00682832" w:rsidP="00DA3075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Style w:val="a9"/>
          <w:rFonts w:eastAsiaTheme="minorEastAsia"/>
          <w:sz w:val="24"/>
          <w:szCs w:val="24"/>
        </w:rPr>
        <w:t>Сухин И.Г.</w:t>
      </w:r>
      <w:r w:rsidRPr="001142CE">
        <w:rPr>
          <w:rFonts w:ascii="Times New Roman" w:hAnsi="Times New Roman" w:cs="Times New Roman"/>
          <w:sz w:val="24"/>
          <w:szCs w:val="24"/>
        </w:rPr>
        <w:t xml:space="preserve"> Судоку и суперсудоку на шестнадцати клетках для детей. — М. : АСТ, 2006.</w:t>
      </w:r>
    </w:p>
    <w:p w:rsidR="00682832" w:rsidRPr="001142CE" w:rsidRDefault="00682832" w:rsidP="00DA3075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Style w:val="a9"/>
          <w:rFonts w:eastAsiaTheme="minorEastAsia"/>
          <w:sz w:val="24"/>
          <w:szCs w:val="24"/>
        </w:rPr>
        <w:t>Труднев В.П.</w:t>
      </w:r>
      <w:r w:rsidRPr="001142CE">
        <w:rPr>
          <w:rFonts w:ascii="Times New Roman" w:hAnsi="Times New Roman" w:cs="Times New Roman"/>
          <w:sz w:val="24"/>
          <w:szCs w:val="24"/>
        </w:rPr>
        <w:t xml:space="preserve"> Внеклассная работа по математике в начальной школе : пособие для учителей. — М. : Просвещение, 1975.</w:t>
      </w:r>
    </w:p>
    <w:p w:rsidR="001142CE" w:rsidRDefault="001142CE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bookmarkStart w:id="5" w:name="bookmark17"/>
    </w:p>
    <w:p w:rsidR="00682832" w:rsidRPr="001142CE" w:rsidRDefault="00682832" w:rsidP="001142C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42CE">
        <w:rPr>
          <w:rFonts w:ascii="Times New Roman" w:hAnsi="Times New Roman" w:cs="Times New Roman"/>
          <w:b/>
          <w:sz w:val="24"/>
          <w:szCs w:val="24"/>
        </w:rPr>
        <w:t>Интернет-ресурсы</w:t>
      </w:r>
      <w:bookmarkEnd w:id="5"/>
    </w:p>
    <w:p w:rsidR="001142CE" w:rsidRDefault="006E39C7" w:rsidP="00DA3075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682832" w:rsidRPr="00DA3075">
          <w:rPr>
            <w:rStyle w:val="a5"/>
            <w:rFonts w:ascii="Times New Roman" w:hAnsi="Times New Roman" w:cs="Times New Roman"/>
            <w:sz w:val="24"/>
            <w:szCs w:val="24"/>
          </w:rPr>
          <w:t>http://www.vneuroka.ru/mathematics.php</w:t>
        </w:r>
      </w:hyperlink>
      <w:r w:rsidR="00682832" w:rsidRPr="00DA3075">
        <w:rPr>
          <w:rStyle w:val="ab"/>
          <w:rFonts w:eastAsiaTheme="minorEastAsia"/>
          <w:sz w:val="24"/>
          <w:szCs w:val="24"/>
          <w:lang w:val="ru-RU"/>
        </w:rPr>
        <w:t xml:space="preserve"> </w:t>
      </w:r>
      <w:r w:rsidR="00682832" w:rsidRPr="00DA3075">
        <w:rPr>
          <w:rFonts w:ascii="Times New Roman" w:hAnsi="Times New Roman" w:cs="Times New Roman"/>
          <w:sz w:val="24"/>
          <w:szCs w:val="24"/>
        </w:rPr>
        <w:t>— образовательные проекты портала «Вне урока»: Математика. Математический мир.</w:t>
      </w:r>
    </w:p>
    <w:p w:rsidR="001142CE" w:rsidRDefault="006E39C7" w:rsidP="00DA3075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682832" w:rsidRPr="001142CE">
          <w:rPr>
            <w:rStyle w:val="a5"/>
            <w:rFonts w:ascii="Times New Roman" w:hAnsi="Times New Roman" w:cs="Times New Roman"/>
            <w:sz w:val="24"/>
            <w:szCs w:val="24"/>
          </w:rPr>
          <w:t>http://konkurs-kenguru.ru</w:t>
        </w:r>
      </w:hyperlink>
      <w:r w:rsidR="00682832" w:rsidRPr="001142CE">
        <w:rPr>
          <w:rStyle w:val="ab"/>
          <w:rFonts w:eastAsiaTheme="minorEastAsia"/>
          <w:sz w:val="24"/>
          <w:szCs w:val="24"/>
          <w:lang w:val="ru-RU"/>
        </w:rPr>
        <w:t xml:space="preserve"> </w:t>
      </w:r>
      <w:r w:rsidR="00682832" w:rsidRPr="001142CE">
        <w:rPr>
          <w:rFonts w:ascii="Times New Roman" w:hAnsi="Times New Roman" w:cs="Times New Roman"/>
          <w:sz w:val="24"/>
          <w:szCs w:val="24"/>
        </w:rPr>
        <w:t>— российская страница международ</w:t>
      </w:r>
      <w:r w:rsidR="00682832" w:rsidRPr="001142CE">
        <w:rPr>
          <w:rFonts w:ascii="Times New Roman" w:hAnsi="Times New Roman" w:cs="Times New Roman"/>
          <w:sz w:val="24"/>
          <w:szCs w:val="24"/>
        </w:rPr>
        <w:softHyphen/>
        <w:t>ного математического конкурса «Кенгуру».</w:t>
      </w:r>
    </w:p>
    <w:p w:rsidR="001142CE" w:rsidRDefault="006E39C7" w:rsidP="00DA3075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682832" w:rsidRPr="001142CE">
          <w:rPr>
            <w:rStyle w:val="a5"/>
            <w:rFonts w:ascii="Times New Roman" w:hAnsi="Times New Roman" w:cs="Times New Roman"/>
            <w:sz w:val="24"/>
            <w:szCs w:val="24"/>
          </w:rPr>
          <w:t>http://4stupeni.ru/stady</w:t>
        </w:r>
      </w:hyperlink>
      <w:r w:rsidR="00682832" w:rsidRPr="001142CE">
        <w:rPr>
          <w:rStyle w:val="ab"/>
          <w:rFonts w:eastAsiaTheme="minorEastAsia"/>
          <w:sz w:val="24"/>
          <w:szCs w:val="24"/>
          <w:lang w:val="ru-RU"/>
        </w:rPr>
        <w:t xml:space="preserve"> </w:t>
      </w:r>
      <w:r w:rsidR="00682832" w:rsidRPr="001142CE">
        <w:rPr>
          <w:rFonts w:ascii="Times New Roman" w:hAnsi="Times New Roman" w:cs="Times New Roman"/>
          <w:sz w:val="24"/>
          <w:szCs w:val="24"/>
        </w:rPr>
        <w:t>— клуб учителей начальной школы. 4 сту</w:t>
      </w:r>
      <w:r w:rsidR="00682832" w:rsidRPr="001142CE">
        <w:rPr>
          <w:rFonts w:ascii="Times New Roman" w:hAnsi="Times New Roman" w:cs="Times New Roman"/>
          <w:sz w:val="24"/>
          <w:szCs w:val="24"/>
        </w:rPr>
        <w:softHyphen/>
        <w:t>пени.</w:t>
      </w:r>
    </w:p>
    <w:p w:rsidR="001142CE" w:rsidRDefault="006E39C7" w:rsidP="00DA3075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682832" w:rsidRPr="001142CE">
          <w:rPr>
            <w:rStyle w:val="a5"/>
            <w:rFonts w:ascii="Times New Roman" w:hAnsi="Times New Roman" w:cs="Times New Roman"/>
            <w:sz w:val="24"/>
            <w:szCs w:val="24"/>
          </w:rPr>
          <w:t>http://www.develop-kinder.com</w:t>
        </w:r>
      </w:hyperlink>
      <w:r w:rsidR="00682832" w:rsidRPr="001142CE">
        <w:rPr>
          <w:rStyle w:val="ab"/>
          <w:rFonts w:eastAsiaTheme="minorEastAsia"/>
          <w:sz w:val="24"/>
          <w:szCs w:val="24"/>
          <w:lang w:val="ru-RU"/>
        </w:rPr>
        <w:t xml:space="preserve"> </w:t>
      </w:r>
      <w:r w:rsidR="00682832" w:rsidRPr="001142CE">
        <w:rPr>
          <w:rFonts w:ascii="Times New Roman" w:hAnsi="Times New Roman" w:cs="Times New Roman"/>
          <w:sz w:val="24"/>
          <w:szCs w:val="24"/>
        </w:rPr>
        <w:t>— «Сократ» — развивающие игры и конкурсы.</w:t>
      </w:r>
    </w:p>
    <w:p w:rsidR="00682832" w:rsidRDefault="006E39C7" w:rsidP="00DA3075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682832" w:rsidRPr="001142CE">
          <w:rPr>
            <w:rStyle w:val="a5"/>
            <w:rFonts w:ascii="Times New Roman" w:hAnsi="Times New Roman" w:cs="Times New Roman"/>
            <w:sz w:val="24"/>
            <w:szCs w:val="24"/>
          </w:rPr>
          <w:t>http://puzzle-ru.blogspot.com</w:t>
        </w:r>
      </w:hyperlink>
      <w:r w:rsidR="00682832" w:rsidRPr="001142CE">
        <w:rPr>
          <w:rStyle w:val="ab"/>
          <w:rFonts w:eastAsiaTheme="minorEastAsia"/>
          <w:sz w:val="24"/>
          <w:szCs w:val="24"/>
          <w:lang w:val="ru-RU"/>
        </w:rPr>
        <w:t xml:space="preserve"> </w:t>
      </w:r>
      <w:r w:rsidR="00682832" w:rsidRPr="001142CE">
        <w:rPr>
          <w:rFonts w:ascii="Times New Roman" w:hAnsi="Times New Roman" w:cs="Times New Roman"/>
          <w:sz w:val="24"/>
          <w:szCs w:val="24"/>
        </w:rPr>
        <w:t>— головоломки, загадки, задачи и задачки, фокусы, ребусы.</w:t>
      </w:r>
    </w:p>
    <w:p w:rsidR="00EB6CF0" w:rsidRDefault="00EB6CF0" w:rsidP="00EB6C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B6CF0" w:rsidRDefault="00EB6CF0" w:rsidP="00EB6C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B6CF0" w:rsidRDefault="00EB6CF0" w:rsidP="00EB6C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B6CF0" w:rsidRDefault="00EB6CF0" w:rsidP="00EB6C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B6CF0" w:rsidRDefault="00EB6CF0" w:rsidP="00EB6C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B6CF0" w:rsidRDefault="00EB6CF0" w:rsidP="00EB6C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B6CF0" w:rsidRDefault="00EB6CF0" w:rsidP="00EB6C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B6CF0" w:rsidRDefault="00EB6CF0" w:rsidP="00EB6C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B6CF0" w:rsidRDefault="00EB6CF0" w:rsidP="00EB6C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B6CF0" w:rsidRDefault="00EB6CF0" w:rsidP="00EB6C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B6CF0" w:rsidRDefault="00EB6CF0" w:rsidP="00EB6C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B6CF0" w:rsidRDefault="00EB6CF0" w:rsidP="00EB6C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B6CF0" w:rsidRDefault="00EB6CF0" w:rsidP="00EB6C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B6CF0" w:rsidRDefault="00EB6CF0" w:rsidP="00EB6C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B6CF0" w:rsidRDefault="00EB6CF0" w:rsidP="00EB6C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B6CF0" w:rsidRDefault="00EB6CF0" w:rsidP="00EB6C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B6CF0" w:rsidRDefault="00EB6CF0" w:rsidP="00EB6C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B6CF0" w:rsidRDefault="00EB6CF0" w:rsidP="00EB6C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B6CF0" w:rsidRDefault="00EB6CF0" w:rsidP="00EB6C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B6CF0" w:rsidRDefault="00EB6CF0" w:rsidP="00EB6C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B6CF0" w:rsidRDefault="00EB6CF0" w:rsidP="00EB6C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B6CF0" w:rsidRDefault="00EB6CF0" w:rsidP="00EB6C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B6CF0" w:rsidRDefault="00EB6CF0" w:rsidP="00EB6C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574C2" w:rsidRDefault="008574C2" w:rsidP="008574C2">
      <w:pPr>
        <w:pStyle w:val="a3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Приложение к рабочей программе </w:t>
      </w:r>
    </w:p>
    <w:p w:rsidR="008574C2" w:rsidRDefault="008574C2" w:rsidP="008574C2">
      <w:pPr>
        <w:pStyle w:val="a3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Приказ от  </w:t>
      </w:r>
      <w:r w:rsidR="008D2ED1">
        <w:rPr>
          <w:rFonts w:ascii="Times New Roman" w:hAnsi="Times New Roman"/>
          <w:u w:val="single"/>
        </w:rPr>
        <w:t>31</w:t>
      </w:r>
      <w:r>
        <w:rPr>
          <w:rFonts w:ascii="Times New Roman" w:hAnsi="Times New Roman"/>
          <w:u w:val="single"/>
        </w:rPr>
        <w:t>.0</w:t>
      </w:r>
      <w:r w:rsidR="008D2ED1">
        <w:rPr>
          <w:rFonts w:ascii="Times New Roman" w:hAnsi="Times New Roman"/>
          <w:u w:val="single"/>
        </w:rPr>
        <w:t>8</w:t>
      </w:r>
      <w:r>
        <w:rPr>
          <w:rFonts w:ascii="Times New Roman" w:hAnsi="Times New Roman"/>
          <w:u w:val="single"/>
        </w:rPr>
        <w:t>.1</w:t>
      </w:r>
      <w:r w:rsidR="008D2ED1">
        <w:rPr>
          <w:rFonts w:ascii="Times New Roman" w:hAnsi="Times New Roman"/>
          <w:u w:val="single"/>
        </w:rPr>
        <w:t>6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</w:rPr>
        <w:t xml:space="preserve">№ </w:t>
      </w:r>
      <w:r>
        <w:rPr>
          <w:rFonts w:ascii="Times New Roman" w:hAnsi="Times New Roman"/>
          <w:u w:val="single"/>
        </w:rPr>
        <w:t>1</w:t>
      </w:r>
      <w:r w:rsidR="008D2ED1">
        <w:rPr>
          <w:rFonts w:ascii="Times New Roman" w:hAnsi="Times New Roman"/>
          <w:u w:val="single"/>
        </w:rPr>
        <w:t>34</w:t>
      </w:r>
    </w:p>
    <w:p w:rsidR="00EB6CF0" w:rsidRDefault="00EB6CF0" w:rsidP="00EB6C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B6CF0" w:rsidRDefault="00EB6CF0" w:rsidP="00EB6C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B6CF0" w:rsidRDefault="00EB6CF0" w:rsidP="00EB6CF0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Календарно-тематическое планирование предметного кружка «Занимательная математика» </w:t>
      </w:r>
    </w:p>
    <w:p w:rsidR="00EB6CF0" w:rsidRDefault="00EB6CF0" w:rsidP="00EB6CF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3"/>
        <w:tblW w:w="0" w:type="auto"/>
        <w:tblInd w:w="534" w:type="dxa"/>
        <w:tblLook w:val="04A0" w:firstRow="1" w:lastRow="0" w:firstColumn="1" w:lastColumn="0" w:noHBand="0" w:noVBand="1"/>
      </w:tblPr>
      <w:tblGrid>
        <w:gridCol w:w="850"/>
        <w:gridCol w:w="1559"/>
        <w:gridCol w:w="3969"/>
        <w:gridCol w:w="1276"/>
        <w:gridCol w:w="7164"/>
      </w:tblGrid>
      <w:tr w:rsidR="00EB6CF0" w:rsidTr="00EB6CF0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№п/п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Дата 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Тема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ч</w:t>
            </w:r>
          </w:p>
        </w:tc>
        <w:tc>
          <w:tcPr>
            <w:tcW w:w="7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Форма проведения</w:t>
            </w:r>
          </w:p>
        </w:tc>
      </w:tr>
      <w:tr w:rsidR="00EB6CF0" w:rsidTr="00EB6CF0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Pr="001347F1" w:rsidRDefault="00EB6CF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01.09.1</w:t>
            </w:r>
            <w:r w:rsidR="001347F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Удивительная снежинка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Игра-путешествие</w:t>
            </w:r>
          </w:p>
        </w:tc>
      </w:tr>
      <w:tr w:rsidR="00EB6CF0" w:rsidTr="00EB6CF0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Pr="001347F1" w:rsidRDefault="00EB6CF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08.09.1</w:t>
            </w:r>
            <w:r w:rsidR="001347F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Крестики-нолики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Математические игры </w:t>
            </w:r>
          </w:p>
        </w:tc>
      </w:tr>
      <w:tr w:rsidR="00EB6CF0" w:rsidTr="00EB6CF0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Pr="001347F1" w:rsidRDefault="00EB6CF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15.09.1</w:t>
            </w:r>
            <w:r w:rsidR="001347F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Математические игры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Игра-соревнование</w:t>
            </w:r>
          </w:p>
        </w:tc>
      </w:tr>
      <w:tr w:rsidR="00EB6CF0" w:rsidTr="00EB6CF0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Pr="001347F1" w:rsidRDefault="00EB6CF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22.09.1</w:t>
            </w:r>
            <w:r w:rsidR="001347F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Прятки с фигурами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логических задач</w:t>
            </w:r>
          </w:p>
        </w:tc>
      </w:tr>
      <w:tr w:rsidR="00EB6CF0" w:rsidTr="00EB6CF0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Pr="001347F1" w:rsidRDefault="00EB6CF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29.09.1</w:t>
            </w:r>
            <w:r w:rsidR="001347F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Секреты задач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нестандартных и занимательных задач</w:t>
            </w:r>
          </w:p>
        </w:tc>
      </w:tr>
      <w:tr w:rsidR="00EB6CF0" w:rsidTr="00EB6CF0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Pr="001347F1" w:rsidRDefault="001347F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06.10.1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  <w:p w:rsidR="00EB6CF0" w:rsidRPr="001347F1" w:rsidRDefault="00EB6CF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13.10.1</w:t>
            </w:r>
            <w:r w:rsidR="001347F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«Спичечный» конструктор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 конструкции по заданному образцу</w:t>
            </w:r>
          </w:p>
        </w:tc>
      </w:tr>
      <w:tr w:rsidR="00EB6CF0" w:rsidTr="00EB6CF0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Pr="001347F1" w:rsidRDefault="00EB6CF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20.10.1</w:t>
            </w:r>
            <w:r w:rsidR="001347F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Геометрический калейдоскоп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многоугольников</w:t>
            </w:r>
          </w:p>
        </w:tc>
      </w:tr>
      <w:tr w:rsidR="00EB6CF0" w:rsidTr="00EB6CF0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1347F1" w:rsidP="001347F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.11</w:t>
            </w:r>
            <w:r w:rsidR="00EB6CF0">
              <w:rPr>
                <w:rFonts w:ascii="Times New Roman" w:hAnsi="Times New Roman" w:cs="Times New Roman"/>
                <w:b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Числовые головоломки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и составление ребусов</w:t>
            </w:r>
          </w:p>
        </w:tc>
      </w:tr>
      <w:tr w:rsidR="00EB6CF0" w:rsidTr="00EB6CF0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10.11.1</w:t>
            </w:r>
            <w:r w:rsidR="001347F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«Шаг в будущее»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Математические игры</w:t>
            </w:r>
          </w:p>
        </w:tc>
      </w:tr>
      <w:tr w:rsidR="00EB6CF0" w:rsidTr="00EB6CF0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17.11.1</w:t>
            </w:r>
            <w:r w:rsidR="001347F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Геометрия вокруг нас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задач, формирующих геометрическую наблюдательность</w:t>
            </w:r>
          </w:p>
        </w:tc>
      </w:tr>
      <w:tr w:rsidR="00EB6CF0" w:rsidTr="00EB6CF0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24.11.1</w:t>
            </w:r>
            <w:r w:rsidR="001347F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Путешествие точки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Игра-путешествие</w:t>
            </w:r>
          </w:p>
        </w:tc>
      </w:tr>
      <w:tr w:rsidR="00EB6CF0" w:rsidTr="00EB6CF0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01.12.1</w:t>
            </w:r>
            <w:r w:rsidR="001347F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«Шаг в будущее»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Математические игры</w:t>
            </w:r>
          </w:p>
        </w:tc>
      </w:tr>
      <w:tr w:rsidR="00EB6CF0" w:rsidTr="00EB6CF0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08.12.1</w:t>
            </w:r>
            <w:r w:rsidR="001347F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Тайны окружности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орнамента</w:t>
            </w:r>
          </w:p>
        </w:tc>
      </w:tr>
      <w:tr w:rsidR="00EB6CF0" w:rsidTr="00EB6CF0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15.12.1</w:t>
            </w:r>
            <w:r w:rsidR="001347F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Математическое путешествие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Игра-путешествие</w:t>
            </w:r>
          </w:p>
        </w:tc>
      </w:tr>
      <w:tr w:rsidR="00EB6CF0" w:rsidTr="00EB6CF0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1347F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22.12.15</w:t>
            </w:r>
          </w:p>
          <w:p w:rsidR="00EB6CF0" w:rsidRDefault="001347F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12.01</w:t>
            </w:r>
            <w:r w:rsidR="00EB6CF0">
              <w:rPr>
                <w:rFonts w:ascii="Times New Roman" w:hAnsi="Times New Roman" w:cs="Times New Roman"/>
                <w:b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«Новогодний серпантин»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Математические головоломки, занимательные задачи</w:t>
            </w:r>
          </w:p>
        </w:tc>
      </w:tr>
      <w:tr w:rsidR="00EB6CF0" w:rsidTr="00EB6CF0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1347F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  <w:r w:rsidR="00EB6CF0">
              <w:rPr>
                <w:rFonts w:ascii="Times New Roman" w:hAnsi="Times New Roman" w:cs="Times New Roman"/>
                <w:b/>
                <w:sz w:val="28"/>
                <w:szCs w:val="28"/>
              </w:rPr>
              <w:t>.01.1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Математические игры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Математические игры</w:t>
            </w:r>
          </w:p>
        </w:tc>
      </w:tr>
      <w:tr w:rsidR="00EB6CF0" w:rsidTr="00EB6CF0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1347F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  <w:r w:rsidR="00EB6CF0">
              <w:rPr>
                <w:rFonts w:ascii="Times New Roman" w:hAnsi="Times New Roman" w:cs="Times New Roman"/>
                <w:b/>
                <w:sz w:val="28"/>
                <w:szCs w:val="28"/>
              </w:rPr>
              <w:t>.01.1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«Часы нас будят по утрам.»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времени по часам с точностью до часа</w:t>
            </w:r>
          </w:p>
        </w:tc>
      </w:tr>
      <w:tr w:rsidR="00EB6CF0" w:rsidTr="00EB6CF0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1347F1" w:rsidP="001347F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02.02</w:t>
            </w:r>
            <w:r w:rsidR="00EB6CF0">
              <w:rPr>
                <w:rFonts w:ascii="Times New Roman" w:hAnsi="Times New Roman" w:cs="Times New Roman"/>
                <w:b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Геометрический калейдоскоп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Задания на разрезание и составление фигур</w:t>
            </w:r>
          </w:p>
        </w:tc>
      </w:tr>
      <w:tr w:rsidR="00EB6CF0" w:rsidTr="00EB6CF0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1347F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09</w:t>
            </w:r>
            <w:r w:rsidR="00EB6CF0">
              <w:rPr>
                <w:rFonts w:ascii="Times New Roman" w:hAnsi="Times New Roman" w:cs="Times New Roman"/>
                <w:b/>
                <w:sz w:val="28"/>
                <w:szCs w:val="28"/>
              </w:rPr>
              <w:t>.02.1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Головоломки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Расшифровка закодированных слов</w:t>
            </w:r>
          </w:p>
        </w:tc>
      </w:tr>
      <w:tr w:rsidR="00EB6CF0" w:rsidTr="00EB6CF0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1347F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  <w:r w:rsidR="00EB6CF0">
              <w:rPr>
                <w:rFonts w:ascii="Times New Roman" w:hAnsi="Times New Roman" w:cs="Times New Roman"/>
                <w:b/>
                <w:sz w:val="28"/>
                <w:szCs w:val="28"/>
              </w:rPr>
              <w:t>.02.1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Секреты задач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Нестандартные задачи</w:t>
            </w:r>
          </w:p>
        </w:tc>
      </w:tr>
      <w:tr w:rsidR="00EB6CF0" w:rsidTr="00EB6CF0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1347F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01.03</w:t>
            </w:r>
            <w:r w:rsidR="00EB6CF0">
              <w:rPr>
                <w:rFonts w:ascii="Times New Roman" w:hAnsi="Times New Roman" w:cs="Times New Roman"/>
                <w:b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«Что скрывает сорока?»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и составление ребусов</w:t>
            </w:r>
          </w:p>
        </w:tc>
      </w:tr>
      <w:tr w:rsidR="00EB6CF0" w:rsidTr="00EB6CF0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1347F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  <w:r w:rsidR="00EB6CF0">
              <w:rPr>
                <w:rFonts w:ascii="Times New Roman" w:hAnsi="Times New Roman" w:cs="Times New Roman"/>
                <w:b/>
                <w:sz w:val="28"/>
                <w:szCs w:val="28"/>
              </w:rPr>
              <w:t>.03.1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Интеллектуальная разминка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</w:tc>
      </w:tr>
      <w:tr w:rsidR="00EB6CF0" w:rsidTr="00EB6CF0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1347F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  <w:r w:rsidR="00EB6CF0">
              <w:rPr>
                <w:rFonts w:ascii="Times New Roman" w:hAnsi="Times New Roman" w:cs="Times New Roman"/>
                <w:b/>
                <w:sz w:val="28"/>
                <w:szCs w:val="28"/>
              </w:rPr>
              <w:t>.03.1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Дважды два — четыре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«Математическое домино»</w:t>
            </w:r>
          </w:p>
        </w:tc>
      </w:tr>
      <w:tr w:rsidR="00EB6CF0" w:rsidTr="00EB6CF0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1347F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05.04.16</w:t>
            </w:r>
          </w:p>
          <w:p w:rsidR="00EB6CF0" w:rsidRDefault="001347F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  <w:r w:rsidR="00EB6CF0">
              <w:rPr>
                <w:rFonts w:ascii="Times New Roman" w:hAnsi="Times New Roman" w:cs="Times New Roman"/>
                <w:b/>
                <w:sz w:val="28"/>
                <w:szCs w:val="28"/>
              </w:rPr>
              <w:t>.04.1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Дважды два — четыре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с кубиками</w:t>
            </w:r>
          </w:p>
        </w:tc>
      </w:tr>
      <w:tr w:rsidR="00EB6CF0" w:rsidTr="00EB6CF0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1347F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  <w:r w:rsidR="00EB6CF0">
              <w:rPr>
                <w:rFonts w:ascii="Times New Roman" w:hAnsi="Times New Roman" w:cs="Times New Roman"/>
                <w:b/>
                <w:sz w:val="28"/>
                <w:szCs w:val="28"/>
              </w:rPr>
              <w:t>.04.1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царстве смекалки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</w:t>
            </w:r>
          </w:p>
        </w:tc>
      </w:tr>
      <w:tr w:rsidR="00EB6CF0" w:rsidTr="00EB6CF0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1347F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  <w:r w:rsidR="00EB6CF0">
              <w:rPr>
                <w:rFonts w:ascii="Times New Roman" w:hAnsi="Times New Roman" w:cs="Times New Roman"/>
                <w:b/>
                <w:sz w:val="28"/>
                <w:szCs w:val="28"/>
              </w:rPr>
              <w:t>.04.1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Интеллектуальная разминка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Занимательные задачи</w:t>
            </w:r>
          </w:p>
        </w:tc>
      </w:tr>
      <w:tr w:rsidR="00EB6CF0" w:rsidTr="00EB6CF0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1347F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10.05</w:t>
            </w:r>
            <w:r w:rsidR="00EB6CF0">
              <w:rPr>
                <w:rFonts w:ascii="Times New Roman" w:hAnsi="Times New Roman" w:cs="Times New Roman"/>
                <w:b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Составь квадрат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Задания на составление прямоугольников</w:t>
            </w:r>
          </w:p>
        </w:tc>
      </w:tr>
      <w:tr w:rsidR="00EB6CF0" w:rsidTr="00EB6CF0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1347F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17.05.16</w:t>
            </w:r>
          </w:p>
          <w:p w:rsidR="00EB6CF0" w:rsidRDefault="001347F1" w:rsidP="001347F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20.</w:t>
            </w:r>
            <w:r w:rsidR="00EB6CF0">
              <w:rPr>
                <w:rFonts w:ascii="Times New Roman" w:hAnsi="Times New Roman" w:cs="Times New Roman"/>
                <w:b/>
                <w:sz w:val="28"/>
                <w:szCs w:val="28"/>
              </w:rPr>
              <w:t>05.1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Мир занимательных задач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Нестандартные задачи</w:t>
            </w:r>
          </w:p>
        </w:tc>
      </w:tr>
      <w:tr w:rsidR="00EB6CF0" w:rsidTr="00EB6CF0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1347F1" w:rsidP="001347F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24.</w:t>
            </w:r>
            <w:r w:rsidR="00EB6CF0">
              <w:rPr>
                <w:rFonts w:ascii="Times New Roman" w:hAnsi="Times New Roman" w:cs="Times New Roman"/>
                <w:b/>
                <w:sz w:val="28"/>
                <w:szCs w:val="28"/>
              </w:rPr>
              <w:t>05.1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Математические фокусы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Отгадывание задуманных чисел</w:t>
            </w:r>
          </w:p>
        </w:tc>
      </w:tr>
      <w:tr w:rsidR="00EB6CF0" w:rsidTr="00EB6CF0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1347F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  <w:r w:rsidR="00EB6CF0">
              <w:rPr>
                <w:rFonts w:ascii="Times New Roman" w:hAnsi="Times New Roman" w:cs="Times New Roman"/>
                <w:b/>
                <w:sz w:val="28"/>
                <w:szCs w:val="28"/>
              </w:rPr>
              <w:t>.05.1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Математическая эстафета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CF0" w:rsidRDefault="00EB6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олимпиадных задач</w:t>
            </w:r>
          </w:p>
        </w:tc>
      </w:tr>
    </w:tbl>
    <w:p w:rsidR="00EB6CF0" w:rsidRDefault="00EB6CF0" w:rsidP="00EB6CF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B6CF0" w:rsidRDefault="00EB6CF0" w:rsidP="00EB6CF0">
      <w:pPr>
        <w:pStyle w:val="a3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ИТОГО: 34 часа</w:t>
      </w:r>
    </w:p>
    <w:p w:rsidR="00EB6CF0" w:rsidRDefault="00EB6CF0" w:rsidP="00EB6C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B6CF0" w:rsidRPr="001142CE" w:rsidRDefault="00EB6CF0" w:rsidP="00EB6C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EB6CF0" w:rsidRPr="001142CE" w:rsidSect="00154803">
      <w:footerReference w:type="default" r:id="rId14"/>
      <w:pgSz w:w="16838" w:h="11906" w:orient="landscape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39C7" w:rsidRDefault="006E39C7" w:rsidP="00682832">
      <w:pPr>
        <w:spacing w:after="0" w:line="240" w:lineRule="auto"/>
      </w:pPr>
      <w:r>
        <w:separator/>
      </w:r>
    </w:p>
  </w:endnote>
  <w:endnote w:type="continuationSeparator" w:id="0">
    <w:p w:rsidR="006E39C7" w:rsidRDefault="006E39C7" w:rsidP="00682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19807262"/>
    </w:sdtPr>
    <w:sdtEndPr/>
    <w:sdtContent>
      <w:p w:rsidR="00144A9C" w:rsidRDefault="006E39C7">
        <w:pPr>
          <w:pStyle w:val="af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D4D9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44A9C" w:rsidRDefault="00144A9C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39C7" w:rsidRDefault="006E39C7" w:rsidP="00682832">
      <w:pPr>
        <w:spacing w:after="0" w:line="240" w:lineRule="auto"/>
      </w:pPr>
      <w:r>
        <w:separator/>
      </w:r>
    </w:p>
  </w:footnote>
  <w:footnote w:type="continuationSeparator" w:id="0">
    <w:p w:rsidR="006E39C7" w:rsidRDefault="006E39C7" w:rsidP="006828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65918"/>
    <w:multiLevelType w:val="hybridMultilevel"/>
    <w:tmpl w:val="90161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F429B"/>
    <w:multiLevelType w:val="hybridMultilevel"/>
    <w:tmpl w:val="FB2C8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06D8C"/>
    <w:multiLevelType w:val="multilevel"/>
    <w:tmpl w:val="CDA6D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A25526B"/>
    <w:multiLevelType w:val="multilevel"/>
    <w:tmpl w:val="21B09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F641041"/>
    <w:multiLevelType w:val="hybridMultilevel"/>
    <w:tmpl w:val="53C65D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65453D"/>
    <w:multiLevelType w:val="hybridMultilevel"/>
    <w:tmpl w:val="11960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70F56"/>
    <w:multiLevelType w:val="multilevel"/>
    <w:tmpl w:val="2E48F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B3E5323"/>
    <w:multiLevelType w:val="multilevel"/>
    <w:tmpl w:val="D23A7C9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E3919B0"/>
    <w:multiLevelType w:val="multilevel"/>
    <w:tmpl w:val="6DF6D9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2FE3129"/>
    <w:multiLevelType w:val="multilevel"/>
    <w:tmpl w:val="53C417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6663E60"/>
    <w:multiLevelType w:val="multilevel"/>
    <w:tmpl w:val="2E282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71E6C41"/>
    <w:multiLevelType w:val="hybridMultilevel"/>
    <w:tmpl w:val="9E86F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7236D8"/>
    <w:multiLevelType w:val="multilevel"/>
    <w:tmpl w:val="7F926FC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E8C4618"/>
    <w:multiLevelType w:val="hybridMultilevel"/>
    <w:tmpl w:val="76A87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2B7A77"/>
    <w:multiLevelType w:val="multilevel"/>
    <w:tmpl w:val="EF8EB93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773514F"/>
    <w:multiLevelType w:val="hybridMultilevel"/>
    <w:tmpl w:val="17940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2E27C6"/>
    <w:multiLevelType w:val="multilevel"/>
    <w:tmpl w:val="2FF4FC7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AC75CFD"/>
    <w:multiLevelType w:val="multilevel"/>
    <w:tmpl w:val="34727D2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AFC4278"/>
    <w:multiLevelType w:val="hybridMultilevel"/>
    <w:tmpl w:val="AA945F26"/>
    <w:lvl w:ilvl="0" w:tplc="63AACB3E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844FB6"/>
    <w:multiLevelType w:val="multilevel"/>
    <w:tmpl w:val="60504F08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DFF3EA2"/>
    <w:multiLevelType w:val="multilevel"/>
    <w:tmpl w:val="2B245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F3963F3"/>
    <w:multiLevelType w:val="multilevel"/>
    <w:tmpl w:val="695A2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4CF3764"/>
    <w:multiLevelType w:val="multilevel"/>
    <w:tmpl w:val="7450A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9680DE1"/>
    <w:multiLevelType w:val="multilevel"/>
    <w:tmpl w:val="52DA10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6FD50E46"/>
    <w:multiLevelType w:val="hybridMultilevel"/>
    <w:tmpl w:val="AE324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A749EE"/>
    <w:multiLevelType w:val="multilevel"/>
    <w:tmpl w:val="FD229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6270AB6"/>
    <w:multiLevelType w:val="hybridMultilevel"/>
    <w:tmpl w:val="21A88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3D5183"/>
    <w:multiLevelType w:val="hybridMultilevel"/>
    <w:tmpl w:val="9D9E5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9A273F"/>
    <w:multiLevelType w:val="multilevel"/>
    <w:tmpl w:val="B5668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83C600B"/>
    <w:multiLevelType w:val="multilevel"/>
    <w:tmpl w:val="ACF60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EE9101F"/>
    <w:multiLevelType w:val="hybridMultilevel"/>
    <w:tmpl w:val="5994F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7"/>
  </w:num>
  <w:num w:numId="3">
    <w:abstractNumId w:val="16"/>
  </w:num>
  <w:num w:numId="4">
    <w:abstractNumId w:val="14"/>
  </w:num>
  <w:num w:numId="5">
    <w:abstractNumId w:val="23"/>
  </w:num>
  <w:num w:numId="6">
    <w:abstractNumId w:val="12"/>
  </w:num>
  <w:num w:numId="7">
    <w:abstractNumId w:val="8"/>
  </w:num>
  <w:num w:numId="8">
    <w:abstractNumId w:val="9"/>
  </w:num>
  <w:num w:numId="9">
    <w:abstractNumId w:val="26"/>
  </w:num>
  <w:num w:numId="10">
    <w:abstractNumId w:val="5"/>
  </w:num>
  <w:num w:numId="11">
    <w:abstractNumId w:val="0"/>
  </w:num>
  <w:num w:numId="12">
    <w:abstractNumId w:val="11"/>
  </w:num>
  <w:num w:numId="13">
    <w:abstractNumId w:val="13"/>
  </w:num>
  <w:num w:numId="14">
    <w:abstractNumId w:val="27"/>
  </w:num>
  <w:num w:numId="15">
    <w:abstractNumId w:val="4"/>
  </w:num>
  <w:num w:numId="16">
    <w:abstractNumId w:val="18"/>
  </w:num>
  <w:num w:numId="17">
    <w:abstractNumId w:val="24"/>
  </w:num>
  <w:num w:numId="18">
    <w:abstractNumId w:val="29"/>
  </w:num>
  <w:num w:numId="19">
    <w:abstractNumId w:val="22"/>
  </w:num>
  <w:num w:numId="20">
    <w:abstractNumId w:val="25"/>
  </w:num>
  <w:num w:numId="21">
    <w:abstractNumId w:val="2"/>
  </w:num>
  <w:num w:numId="22">
    <w:abstractNumId w:val="28"/>
  </w:num>
  <w:num w:numId="23">
    <w:abstractNumId w:val="10"/>
  </w:num>
  <w:num w:numId="24">
    <w:abstractNumId w:val="3"/>
  </w:num>
  <w:num w:numId="25">
    <w:abstractNumId w:val="20"/>
  </w:num>
  <w:num w:numId="26">
    <w:abstractNumId w:val="21"/>
  </w:num>
  <w:num w:numId="27">
    <w:abstractNumId w:val="6"/>
  </w:num>
  <w:num w:numId="28">
    <w:abstractNumId w:val="19"/>
  </w:num>
  <w:num w:numId="29">
    <w:abstractNumId w:val="30"/>
  </w:num>
  <w:num w:numId="30">
    <w:abstractNumId w:val="1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54803"/>
    <w:rsid w:val="00016B8A"/>
    <w:rsid w:val="000514F6"/>
    <w:rsid w:val="00087714"/>
    <w:rsid w:val="001142CE"/>
    <w:rsid w:val="001347F1"/>
    <w:rsid w:val="00144A9C"/>
    <w:rsid w:val="00154803"/>
    <w:rsid w:val="001C038B"/>
    <w:rsid w:val="001D388E"/>
    <w:rsid w:val="001F016A"/>
    <w:rsid w:val="001F65C9"/>
    <w:rsid w:val="00275843"/>
    <w:rsid w:val="002B0FCE"/>
    <w:rsid w:val="00332C2F"/>
    <w:rsid w:val="00365D67"/>
    <w:rsid w:val="003875BD"/>
    <w:rsid w:val="003C5C9D"/>
    <w:rsid w:val="003E3332"/>
    <w:rsid w:val="00447C61"/>
    <w:rsid w:val="00457E04"/>
    <w:rsid w:val="004A4C3B"/>
    <w:rsid w:val="00523A33"/>
    <w:rsid w:val="00542C60"/>
    <w:rsid w:val="005F5C09"/>
    <w:rsid w:val="005F6E98"/>
    <w:rsid w:val="00613A9E"/>
    <w:rsid w:val="00677EDB"/>
    <w:rsid w:val="00682832"/>
    <w:rsid w:val="006D55D5"/>
    <w:rsid w:val="006E39C7"/>
    <w:rsid w:val="00704E2D"/>
    <w:rsid w:val="00741A23"/>
    <w:rsid w:val="007603C9"/>
    <w:rsid w:val="007944D0"/>
    <w:rsid w:val="007C42AF"/>
    <w:rsid w:val="007D4D92"/>
    <w:rsid w:val="008574C2"/>
    <w:rsid w:val="008C68B8"/>
    <w:rsid w:val="008D2ED1"/>
    <w:rsid w:val="009354D0"/>
    <w:rsid w:val="009A5451"/>
    <w:rsid w:val="00A82FFA"/>
    <w:rsid w:val="00B37F99"/>
    <w:rsid w:val="00C43CFD"/>
    <w:rsid w:val="00CF1E02"/>
    <w:rsid w:val="00D52E43"/>
    <w:rsid w:val="00DA3075"/>
    <w:rsid w:val="00E167EC"/>
    <w:rsid w:val="00E20C55"/>
    <w:rsid w:val="00E74FF5"/>
    <w:rsid w:val="00EB6CF0"/>
    <w:rsid w:val="00F52CED"/>
    <w:rsid w:val="00F569F4"/>
    <w:rsid w:val="00F5746E"/>
    <w:rsid w:val="00FC0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BA7B25-34DB-4386-9081-49187C9B3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2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54803"/>
    <w:pPr>
      <w:spacing w:after="0" w:line="240" w:lineRule="auto"/>
    </w:pPr>
  </w:style>
  <w:style w:type="character" w:styleId="a5">
    <w:name w:val="Hyperlink"/>
    <w:basedOn w:val="a0"/>
    <w:rsid w:val="00682832"/>
    <w:rPr>
      <w:color w:val="0066CC"/>
      <w:u w:val="single"/>
    </w:rPr>
  </w:style>
  <w:style w:type="character" w:customStyle="1" w:styleId="a6">
    <w:name w:val="Сноска_"/>
    <w:basedOn w:val="a0"/>
    <w:link w:val="a7"/>
    <w:rsid w:val="00682832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3">
    <w:name w:val="Заголовок №3_"/>
    <w:basedOn w:val="a0"/>
    <w:link w:val="30"/>
    <w:rsid w:val="00682832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8">
    <w:name w:val="Основной текст_"/>
    <w:basedOn w:val="a0"/>
    <w:link w:val="31"/>
    <w:rsid w:val="00682832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a7">
    <w:name w:val="Сноска"/>
    <w:basedOn w:val="a"/>
    <w:link w:val="a6"/>
    <w:rsid w:val="00682832"/>
    <w:pPr>
      <w:widowControl w:val="0"/>
      <w:shd w:val="clear" w:color="auto" w:fill="FFFFFF"/>
      <w:spacing w:after="0" w:line="221" w:lineRule="exac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1">
    <w:name w:val="Основной текст3"/>
    <w:basedOn w:val="a"/>
    <w:link w:val="a8"/>
    <w:rsid w:val="00682832"/>
    <w:pPr>
      <w:widowControl w:val="0"/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30">
    <w:name w:val="Заголовок №3"/>
    <w:basedOn w:val="a"/>
    <w:link w:val="3"/>
    <w:rsid w:val="00682832"/>
    <w:pPr>
      <w:widowControl w:val="0"/>
      <w:shd w:val="clear" w:color="auto" w:fill="FFFFFF"/>
      <w:spacing w:before="420" w:after="60" w:line="0" w:lineRule="atLeast"/>
      <w:jc w:val="both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115pt">
    <w:name w:val="Сноска + 11;5 pt"/>
    <w:basedOn w:val="a6"/>
    <w:rsid w:val="006828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a9">
    <w:name w:val="Основной текст + Полужирный;Курсив"/>
    <w:basedOn w:val="a8"/>
    <w:rsid w:val="0068283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4">
    <w:name w:val="Основной текст (14)_"/>
    <w:basedOn w:val="a0"/>
    <w:link w:val="140"/>
    <w:rsid w:val="00682832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141">
    <w:name w:val="Основной текст (14) + Не полужирный;Не курсив"/>
    <w:basedOn w:val="14"/>
    <w:rsid w:val="00682832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140">
    <w:name w:val="Основной текст (14)"/>
    <w:basedOn w:val="a"/>
    <w:link w:val="14"/>
    <w:rsid w:val="00682832"/>
    <w:pPr>
      <w:widowControl w:val="0"/>
      <w:shd w:val="clear" w:color="auto" w:fill="FFFFFF"/>
      <w:spacing w:after="0" w:line="259" w:lineRule="exact"/>
      <w:jc w:val="both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character" w:customStyle="1" w:styleId="4">
    <w:name w:val="Основной текст (4)_"/>
    <w:basedOn w:val="a0"/>
    <w:link w:val="40"/>
    <w:rsid w:val="00682832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682832"/>
    <w:pPr>
      <w:widowControl w:val="0"/>
      <w:shd w:val="clear" w:color="auto" w:fill="FFFFFF"/>
      <w:spacing w:after="0" w:line="226" w:lineRule="exact"/>
      <w:ind w:hanging="460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aa">
    <w:name w:val="Сноска + Курсив"/>
    <w:basedOn w:val="a6"/>
    <w:rsid w:val="0068283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8"/>
    <w:rsid w:val="006828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en-US"/>
    </w:rPr>
  </w:style>
  <w:style w:type="character" w:customStyle="1" w:styleId="ac">
    <w:name w:val="Оглавление + Полужирный;Курсив"/>
    <w:basedOn w:val="a0"/>
    <w:rsid w:val="009354D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styleId="ad">
    <w:name w:val="header"/>
    <w:basedOn w:val="a"/>
    <w:link w:val="ae"/>
    <w:uiPriority w:val="99"/>
    <w:semiHidden/>
    <w:unhideWhenUsed/>
    <w:rsid w:val="009A5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9A5451"/>
  </w:style>
  <w:style w:type="paragraph" w:styleId="af">
    <w:name w:val="footer"/>
    <w:basedOn w:val="a"/>
    <w:link w:val="af0"/>
    <w:uiPriority w:val="99"/>
    <w:unhideWhenUsed/>
    <w:rsid w:val="009A5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A5451"/>
  </w:style>
  <w:style w:type="paragraph" w:styleId="af1">
    <w:name w:val="Balloon Text"/>
    <w:basedOn w:val="a"/>
    <w:link w:val="af2"/>
    <w:uiPriority w:val="99"/>
    <w:semiHidden/>
    <w:unhideWhenUsed/>
    <w:rsid w:val="00CF1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CF1E02"/>
    <w:rPr>
      <w:rFonts w:ascii="Tahoma" w:hAnsi="Tahoma" w:cs="Tahoma"/>
      <w:sz w:val="16"/>
      <w:szCs w:val="16"/>
    </w:rPr>
  </w:style>
  <w:style w:type="paragraph" w:customStyle="1" w:styleId="c10">
    <w:name w:val="c10"/>
    <w:basedOn w:val="a"/>
    <w:rsid w:val="00B37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37F99"/>
  </w:style>
  <w:style w:type="character" w:customStyle="1" w:styleId="c2">
    <w:name w:val="c2"/>
    <w:basedOn w:val="a0"/>
    <w:rsid w:val="00B37F99"/>
  </w:style>
  <w:style w:type="paragraph" w:customStyle="1" w:styleId="c1">
    <w:name w:val="c1"/>
    <w:basedOn w:val="a"/>
    <w:rsid w:val="00B37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B37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B37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37F99"/>
  </w:style>
  <w:style w:type="table" w:styleId="af3">
    <w:name w:val="Table Grid"/>
    <w:basedOn w:val="a1"/>
    <w:uiPriority w:val="59"/>
    <w:rsid w:val="00EB6C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Без интервала Знак"/>
    <w:link w:val="a3"/>
    <w:uiPriority w:val="1"/>
    <w:locked/>
    <w:rsid w:val="008574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42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puzzle-ru.blogspot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develop-kinder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4stupeni.ru/stady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konkurs-kenguru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neuroka.ru/mathematics.php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A2695E-2130-4306-AFFA-8A9479137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3196</Words>
  <Characters>18222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хакер</dc:creator>
  <cp:keywords/>
  <dc:description/>
  <cp:lastModifiedBy>123</cp:lastModifiedBy>
  <cp:revision>36</cp:revision>
  <cp:lastPrinted>2014-11-12T08:42:00Z</cp:lastPrinted>
  <dcterms:created xsi:type="dcterms:W3CDTF">2014-10-25T14:22:00Z</dcterms:created>
  <dcterms:modified xsi:type="dcterms:W3CDTF">2016-09-20T14:28:00Z</dcterms:modified>
</cp:coreProperties>
</file>