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351" w:rsidRDefault="000E1559" w:rsidP="000E1559">
      <w:pPr>
        <w:pStyle w:val="a3"/>
        <w:jc w:val="center"/>
        <w:rPr>
          <w:rFonts w:ascii="Times New Roman" w:hAnsi="Times New Roman"/>
          <w:sz w:val="52"/>
          <w:szCs w:val="52"/>
        </w:rPr>
      </w:pPr>
      <w:r w:rsidRPr="000E155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713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351" w:rsidRDefault="005D7351" w:rsidP="005D7351">
      <w:pPr>
        <w:pStyle w:val="a3"/>
      </w:pPr>
    </w:p>
    <w:p w:rsidR="005D7351" w:rsidRDefault="005D7351" w:rsidP="005D7351">
      <w:pPr>
        <w:pStyle w:val="a3"/>
      </w:pPr>
    </w:p>
    <w:p w:rsidR="005D7351" w:rsidRDefault="005D7351" w:rsidP="005D7351">
      <w:pPr>
        <w:pStyle w:val="a3"/>
      </w:pPr>
    </w:p>
    <w:p w:rsidR="005D7351" w:rsidRDefault="005D7351" w:rsidP="005D73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351" w:rsidRDefault="005D7351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</w:t>
      </w:r>
      <w:r w:rsidR="000B3DBB">
        <w:rPr>
          <w:rFonts w:ascii="Times New Roman" w:hAnsi="Times New Roman" w:cs="Times New Roman"/>
          <w:color w:val="000000"/>
          <w:sz w:val="24"/>
          <w:szCs w:val="24"/>
        </w:rPr>
        <w:t>ма по музыке</w:t>
      </w:r>
      <w:r w:rsidR="005D7351">
        <w:rPr>
          <w:rFonts w:ascii="Times New Roman" w:hAnsi="Times New Roman" w:cs="Times New Roman"/>
          <w:color w:val="000000"/>
          <w:sz w:val="24"/>
          <w:szCs w:val="24"/>
        </w:rPr>
        <w:t xml:space="preserve"> для  4 класса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B95938" w:rsidRDefault="00B95938" w:rsidP="00B9593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</w:t>
      </w:r>
      <w:r w:rsidR="005D7351">
        <w:rPr>
          <w:rFonts w:ascii="Times New Roman" w:hAnsi="Times New Roman" w:cs="Times New Roman"/>
          <w:sz w:val="24"/>
          <w:szCs w:val="24"/>
        </w:rPr>
        <w:t>адаптирована для обучающих</w:t>
      </w:r>
      <w:r>
        <w:rPr>
          <w:rFonts w:ascii="Times New Roman" w:hAnsi="Times New Roman" w:cs="Times New Roman"/>
          <w:sz w:val="24"/>
          <w:szCs w:val="24"/>
        </w:rPr>
        <w:t xml:space="preserve">ся по специальной (коррекционной)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95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вида.</w:t>
      </w:r>
    </w:p>
    <w:p w:rsidR="0065361E" w:rsidRDefault="0065361E" w:rsidP="006536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Цель: формирование музыкальной культуры школьников, развитие эмоционального, осознанного восприятия музыки, как в процессе активного участия в хоровом и сольном исполнении, так и во время слушания музыкальных произведений.</w:t>
      </w:r>
    </w:p>
    <w:p w:rsidR="0065361E" w:rsidRPr="0065361E" w:rsidRDefault="0065361E" w:rsidP="006536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 xml:space="preserve">- формировать знания о музыке с помощью изучения произведений различных жанров, а также в процессе собственной музыкально – исполнительской деятельности; 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формировать музыкально – эстетический словарь;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формировать ориентировку в средствах музыкальной выразительности;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совершенствовать певческие навыки;</w:t>
      </w:r>
    </w:p>
    <w:p w:rsidR="0065361E" w:rsidRP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корригировать отклонения в интеллектуальном развитии;</w:t>
      </w:r>
    </w:p>
    <w:p w:rsidR="0065361E" w:rsidRDefault="0065361E" w:rsidP="006536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361E">
        <w:rPr>
          <w:rFonts w:ascii="Times New Roman" w:hAnsi="Times New Roman" w:cs="Times New Roman"/>
          <w:sz w:val="24"/>
          <w:szCs w:val="24"/>
        </w:rPr>
        <w:t>- корригировать нарушения звукопроизносительной речи.</w:t>
      </w:r>
    </w:p>
    <w:p w:rsidR="00D510A2" w:rsidRDefault="00D510A2" w:rsidP="00D510A2">
      <w:pPr>
        <w:pStyle w:val="a3"/>
        <w:jc w:val="both"/>
        <w:rPr>
          <w:sz w:val="24"/>
          <w:szCs w:val="24"/>
        </w:rPr>
      </w:pPr>
    </w:p>
    <w:p w:rsid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Основной формой музыкально-эстетического воспита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ния являются уроки пения и музыки. В процессе занятий у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учащихся вырабатываются необходимые вокально-хоровые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навыки, обеспечивающие правильность и выразительность пения. Дети получают первоначальные сведения о творче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  <w:t>стве композиторов, различных музыкальных жанрах, учатся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воспринимать музыку.</w:t>
      </w:r>
    </w:p>
    <w:p w:rsid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Программа по музыке состоит из следующих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разделов: «Пение», «Слушание музыки» и «Элементы музы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кальной грамоты». В зависимости от использования различ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ных видов музыкальной и художественной деятельности,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наличия темы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используются доминантные, комбинирован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ные, тематические и комплексные типы уроков.</w:t>
      </w:r>
    </w:p>
    <w:p w:rsidR="00D510A2" w:rsidRPr="00D510A2" w:rsidRDefault="00D510A2" w:rsidP="00D510A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Основной задачей подготовительной части урока явля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ется уравновешивание деструктивных нервно-психических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процессов, преобладающих у детей в классе. Для этого под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  <w:t>бираются наиболее адекватные виды музыкальной деятель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  <w:t>ности, обладающие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активизирующим, либо успокаи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 xml:space="preserve">вающим эффектом. Тонизирующее воздействие оказывает на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детей прослушивание бодрой, веселой музыки танцеваль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ного характера, выполнение танцевально-ритмической раз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 xml:space="preserve">минки, совместное пение любимой песни, несложная игра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на простейших музыкальных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pacing w:val="-5"/>
          <w:sz w:val="24"/>
          <w:szCs w:val="24"/>
        </w:rPr>
        <w:t>инструментах. Успокаивающее,</w:t>
      </w:r>
      <w:r w:rsidRPr="00D510A2">
        <w:rPr>
          <w:rFonts w:ascii="Times New Roman" w:hAnsi="Times New Roman" w:cs="Times New Roman"/>
          <w:sz w:val="24"/>
          <w:szCs w:val="24"/>
        </w:rPr>
        <w:t xml:space="preserve"> </w:t>
      </w:r>
      <w:r w:rsidR="000C47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3919855</wp:posOffset>
                </wp:positionH>
                <wp:positionV relativeFrom="paragraph">
                  <wp:posOffset>2819400</wp:posOffset>
                </wp:positionV>
                <wp:extent cx="0" cy="48895"/>
                <wp:effectExtent l="12065" t="12700" r="6985" b="508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2BC5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8.65pt,222pt" to="308.65pt,2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gYDgIAACYEAAAOAAAAZHJzL2Uyb0RvYy54bWysU8GO2yAQvVfqPyDuie2sN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" o:allowincell="f" strokeweight=".25pt">
                <w10:wrap anchorx="margin"/>
              </v:line>
            </w:pict>
          </mc:Fallback>
        </mc:AlternateConten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 xml:space="preserve">расслабляющее воздействие на детей оказывает совместное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пение или слушание спокойной, любимой всеми музыки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лирического содержания, близкой по характеру к колыбель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t>ной. Дополнительно применяются методы прямого коррек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ционного воздействия — убеждение и внушение.</w:t>
      </w:r>
    </w:p>
    <w:p w:rsidR="004542EF" w:rsidRDefault="004542EF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</w:t>
      </w:r>
      <w:r w:rsidR="000B3DBB">
        <w:rPr>
          <w:rFonts w:ascii="Times New Roman" w:hAnsi="Times New Roman" w:cs="Times New Roman"/>
          <w:b/>
          <w:sz w:val="24"/>
          <w:szCs w:val="24"/>
        </w:rPr>
        <w:t>дмета «Музыка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</w:t>
      </w:r>
      <w:r w:rsidR="000B3DBB">
        <w:rPr>
          <w:rFonts w:ascii="Times New Roman" w:hAnsi="Times New Roman" w:cs="Times New Roman"/>
          <w:sz w:val="24"/>
          <w:szCs w:val="24"/>
        </w:rPr>
        <w:t>вание музыки</w:t>
      </w:r>
      <w:r w:rsidR="005D73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>
        <w:rPr>
          <w:rFonts w:ascii="Times New Roman" w:hAnsi="Times New Roman" w:cs="Times New Roman"/>
          <w:sz w:val="24"/>
          <w:szCs w:val="24"/>
        </w:rPr>
        <w:t>ционной) программе)  отводится 1 час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>
        <w:rPr>
          <w:rFonts w:ascii="Times New Roman" w:hAnsi="Times New Roman" w:cs="Times New Roman"/>
          <w:sz w:val="24"/>
          <w:szCs w:val="24"/>
        </w:rPr>
        <w:t>нно программа рассчитана на 34 учебных часа</w:t>
      </w:r>
    </w:p>
    <w:p w:rsidR="00012331" w:rsidRDefault="00012331" w:rsidP="005D73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2331" w:rsidRPr="005D7351" w:rsidRDefault="00500F67" w:rsidP="005D73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Pr="005D7351" w:rsidRDefault="00D510A2" w:rsidP="005D7351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4 </w:t>
      </w:r>
      <w:r w:rsidR="00012331" w:rsidRPr="000123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класс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  <w:u w:val="single"/>
        </w:rPr>
        <w:t>Пение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Закрепление певческих навыков и умений на материале,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пройденном в предыдущих классах, а также на новом мате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риале.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Исполнение песенного материала в диапазоне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0A2">
        <w:rPr>
          <w:rFonts w:ascii="Times New Roman" w:hAnsi="Times New Roman" w:cs="Times New Roman"/>
          <w:sz w:val="24"/>
          <w:szCs w:val="24"/>
        </w:rPr>
        <w:t>1 — до 2.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Дальнейшая работа над чистотой интонирования и вы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равниванием звучания на всем диапазоне.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 xml:space="preserve">Развитие умения правильно интонировать выученные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песни в составе группы и индивидуально, четко выдержи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  <w:t>вать ритмический рисунок произведения без сопровожде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 xml:space="preserve">ния учителя и инструмента </w:t>
      </w:r>
      <w:r w:rsidRPr="00D510A2">
        <w:rPr>
          <w:rFonts w:ascii="Times New Roman" w:hAnsi="Times New Roman" w:cs="Times New Roman"/>
          <w:i/>
          <w:iCs/>
          <w:sz w:val="24"/>
          <w:szCs w:val="24"/>
        </w:rPr>
        <w:t>(а капелла).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Совместное согласованное пение. Одновременное нача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ло и окончание исполнения.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Развитие артикуляционного аппарата, умения правиль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  <w:t>но формировать гласные и отчетливо произносить соглас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>ные звуки, интонационно выделять гласные звуки в зависи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мости от смыслового отношения слова в тексте песни.</w:t>
      </w: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  <w:u w:val="single"/>
        </w:rPr>
        <w:t>Слушание музыки</w:t>
      </w:r>
      <w:r w:rsidRPr="00D510A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</w:rPr>
        <w:t xml:space="preserve"> Развитие эмоциональной отзывчивости и реагирования на музыку различного характера.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Развитие умения различать звуки по высоте (высокие — </w:t>
      </w:r>
      <w:r w:rsidRPr="00D510A2">
        <w:rPr>
          <w:rFonts w:ascii="Times New Roman" w:hAnsi="Times New Roman" w:cs="Times New Roman"/>
          <w:sz w:val="24"/>
          <w:szCs w:val="24"/>
        </w:rPr>
        <w:t xml:space="preserve">низкие) и длительности (долгие — короткие).                                                                                                                  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t xml:space="preserve">Формирование представлений о плавном и отрывистом </w:t>
      </w:r>
      <w:r w:rsidRPr="00D510A2">
        <w:rPr>
          <w:rFonts w:ascii="Times New Roman" w:hAnsi="Times New Roman" w:cs="Times New Roman"/>
          <w:spacing w:val="-1"/>
          <w:sz w:val="24"/>
          <w:szCs w:val="24"/>
        </w:rPr>
        <w:t>проведении мелодии в музыкальных произведениях.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 xml:space="preserve">Формирование представлений о различных музыкальных </w:t>
      </w:r>
      <w:r w:rsidRPr="00D510A2">
        <w:rPr>
          <w:rFonts w:ascii="Times New Roman" w:hAnsi="Times New Roman" w:cs="Times New Roman"/>
          <w:sz w:val="24"/>
          <w:szCs w:val="24"/>
        </w:rPr>
        <w:t>коллективах: ансамбль, оркестр.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Знакомство с музыкальными инструментами и их звуча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нием: орган, арфа, флейта.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Игра на музыкальных инструментах.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Закрепление навыков игры на ударно-шумовых инстру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ментах, обучение игре на металлофоне.</w:t>
      </w:r>
    </w:p>
    <w:p w:rsidR="004542EF" w:rsidRPr="00D510A2" w:rsidRDefault="004542EF" w:rsidP="00D510A2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z w:val="24"/>
          <w:szCs w:val="24"/>
          <w:u w:val="single"/>
        </w:rPr>
        <w:t>Примерный музыкальный материал для пения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На горе-то калина.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Каравай.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 xml:space="preserve">Неприятность эту мы переживем. Из мультфильма «Лето </w:t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кота Леопольда». Музыка Б. Савельева, слова А. Хаита.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Огородная-хороводная. Музыка Б. Можжевелова, слова </w:t>
      </w:r>
      <w:r w:rsidRPr="00D510A2">
        <w:rPr>
          <w:rFonts w:ascii="Times New Roman" w:hAnsi="Times New Roman" w:cs="Times New Roman"/>
          <w:sz w:val="24"/>
          <w:szCs w:val="24"/>
        </w:rPr>
        <w:t>А. Пассовой.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>Как на тоненький ледок. Русская народная песня. Обра</w:t>
      </w:r>
      <w:r w:rsidRPr="00D510A2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ботка И. Иорданского.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Новогодняя. Музыка А. Филиппенко, слова Г. Бойко (пе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ревод с украинского М. Ивенсен).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Новогодняя хороводная. Музыка А. Островского, слова </w:t>
      </w:r>
      <w:r w:rsidRPr="00D510A2">
        <w:rPr>
          <w:rFonts w:ascii="Times New Roman" w:hAnsi="Times New Roman" w:cs="Times New Roman"/>
          <w:sz w:val="24"/>
          <w:szCs w:val="24"/>
        </w:rPr>
        <w:t>Ю. Леднева.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 xml:space="preserve">Песня о пограничнике. Музыка С. Богославского, слова </w:t>
      </w:r>
      <w:r w:rsidRPr="00D510A2">
        <w:rPr>
          <w:rFonts w:ascii="Times New Roman" w:hAnsi="Times New Roman" w:cs="Times New Roman"/>
          <w:sz w:val="24"/>
          <w:szCs w:val="24"/>
        </w:rPr>
        <w:t>О. Высотской.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z w:val="24"/>
          <w:szCs w:val="24"/>
        </w:rPr>
        <w:t>Песню девочкам поем. Музыка Т. Попатенко, слова 3. Петровой.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6"/>
          <w:sz w:val="24"/>
          <w:szCs w:val="24"/>
        </w:rPr>
        <w:t>Мамин праздник. Музыка Ю. Гурьева, слова С. Вигдорова.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>Улыбка. Из мультфильма «Крошка Енот». Музыка В. Ша-</w:t>
      </w:r>
      <w:r w:rsidRPr="00D510A2">
        <w:rPr>
          <w:rFonts w:ascii="Times New Roman" w:hAnsi="Times New Roman" w:cs="Times New Roman"/>
          <w:sz w:val="24"/>
          <w:szCs w:val="24"/>
        </w:rPr>
        <w:t>инского, слова М. Пляцковского.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1"/>
          <w:sz w:val="24"/>
          <w:szCs w:val="24"/>
        </w:rPr>
        <w:t>Бабушкин козлик. Русская народная песня.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4"/>
          <w:sz w:val="24"/>
          <w:szCs w:val="24"/>
        </w:rPr>
        <w:t>Если добрый ты. Из мультфильма «День рождения кота Леопольда». Музыка Б. Савельева, слова А. Хаита.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lastRenderedPageBreak/>
        <w:t>На крутом бережку. Из мультфильма «Леопольд и золо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pacing w:val="-4"/>
          <w:sz w:val="24"/>
          <w:szCs w:val="24"/>
        </w:rPr>
        <w:t>тая рыбка». Музыка Б. Савельева, слова А. Хаита.</w:t>
      </w:r>
    </w:p>
    <w:p w:rsidR="00D510A2" w:rsidRDefault="00D510A2" w:rsidP="00D510A2">
      <w:pPr>
        <w:pStyle w:val="a3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510A2">
        <w:rPr>
          <w:rFonts w:ascii="Times New Roman" w:hAnsi="Times New Roman" w:cs="Times New Roman"/>
          <w:spacing w:val="-12"/>
          <w:sz w:val="24"/>
          <w:szCs w:val="24"/>
          <w:u w:val="single"/>
        </w:rPr>
        <w:t>Музыкальные произведения для слушания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4"/>
          <w:sz w:val="24"/>
          <w:szCs w:val="24"/>
        </w:rPr>
        <w:t>К. Сен-Сане. Лебедь. Из сюиты «Карнавал животных».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5"/>
          <w:sz w:val="24"/>
          <w:szCs w:val="24"/>
        </w:rPr>
        <w:t>Л. Боккерини. Менуэт.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Ф. Мендельсон. Свадебный марш. Из музыки к комедии </w:t>
      </w:r>
      <w:r w:rsidRPr="00D510A2">
        <w:rPr>
          <w:rFonts w:ascii="Times New Roman" w:hAnsi="Times New Roman" w:cs="Times New Roman"/>
          <w:sz w:val="24"/>
          <w:szCs w:val="24"/>
        </w:rPr>
        <w:t>В. Шекспира «Сон в летнюю ночь».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2"/>
          <w:sz w:val="24"/>
          <w:szCs w:val="24"/>
        </w:rPr>
        <w:t xml:space="preserve">С. Прокофьев. Марш. Из симфонической сказки «Петя и </w:t>
      </w:r>
      <w:r w:rsidRPr="00D510A2">
        <w:rPr>
          <w:rFonts w:ascii="Times New Roman" w:hAnsi="Times New Roman" w:cs="Times New Roman"/>
          <w:sz w:val="24"/>
          <w:szCs w:val="24"/>
        </w:rPr>
        <w:t>Волк».</w:t>
      </w:r>
    </w:p>
    <w:p w:rsidR="00D510A2" w:rsidRPr="00D510A2" w:rsidRDefault="00D510A2" w:rsidP="00D510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3"/>
          <w:sz w:val="24"/>
          <w:szCs w:val="24"/>
        </w:rPr>
        <w:t>П. Чайковский. Марш деревянных солдатиков. Из «Дет</w:t>
      </w:r>
      <w:r w:rsidRPr="00D510A2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D510A2">
        <w:rPr>
          <w:rFonts w:ascii="Times New Roman" w:hAnsi="Times New Roman" w:cs="Times New Roman"/>
          <w:sz w:val="24"/>
          <w:szCs w:val="24"/>
        </w:rPr>
        <w:t>ского альбома».</w:t>
      </w:r>
    </w:p>
    <w:p w:rsidR="004542EF" w:rsidRDefault="00D510A2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10A2">
        <w:rPr>
          <w:rFonts w:ascii="Times New Roman" w:hAnsi="Times New Roman" w:cs="Times New Roman"/>
          <w:spacing w:val="-6"/>
          <w:sz w:val="24"/>
          <w:szCs w:val="24"/>
        </w:rPr>
        <w:t xml:space="preserve">А. Спадавеккиа — Е. Шварц. Добрый жук. Из кинофильма </w:t>
      </w:r>
      <w:r w:rsidRPr="00D510A2">
        <w:rPr>
          <w:rFonts w:ascii="Times New Roman" w:hAnsi="Times New Roman" w:cs="Times New Roman"/>
          <w:sz w:val="24"/>
          <w:szCs w:val="24"/>
        </w:rPr>
        <w:t>«Золушка».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Pr="00430DA5" w:rsidRDefault="00500F67" w:rsidP="00430DA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  <w:r w:rsidR="004671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797C" w:rsidRDefault="0005797C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67116">
        <w:rPr>
          <w:rFonts w:ascii="Times New Roman" w:hAnsi="Times New Roman" w:cs="Times New Roman"/>
          <w:i/>
          <w:sz w:val="24"/>
          <w:szCs w:val="24"/>
          <w:u w:val="single"/>
        </w:rPr>
        <w:t>Знать /понимать: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67116">
        <w:rPr>
          <w:rFonts w:ascii="Times New Roman" w:hAnsi="Times New Roman" w:cs="Times New Roman"/>
          <w:spacing w:val="-6"/>
          <w:sz w:val="24"/>
          <w:szCs w:val="24"/>
        </w:rPr>
        <w:t>- современные детские- песни для самостоятельного испол</w:t>
      </w:r>
      <w:r w:rsidRPr="00467116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нения;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5"/>
          <w:sz w:val="24"/>
          <w:szCs w:val="24"/>
        </w:rPr>
        <w:t xml:space="preserve">- значение динамических оттенков </w:t>
      </w:r>
      <w:r w:rsidRPr="00467116">
        <w:rPr>
          <w:rFonts w:ascii="Times New Roman" w:hAnsi="Times New Roman" w:cs="Times New Roman"/>
          <w:i/>
          <w:iCs/>
          <w:spacing w:val="-5"/>
          <w:sz w:val="24"/>
          <w:szCs w:val="24"/>
        </w:rPr>
        <w:t>(форте -</w:t>
      </w:r>
      <w:r w:rsidRPr="00467116">
        <w:rPr>
          <w:rFonts w:ascii="Times New Roman" w:hAnsi="Times New Roman" w:cs="Times New Roman"/>
          <w:i/>
          <w:iCs/>
          <w:spacing w:val="-8"/>
          <w:sz w:val="24"/>
          <w:szCs w:val="24"/>
        </w:rPr>
        <w:t>громко, пиа</w:t>
      </w:r>
      <w:r w:rsidRPr="00467116">
        <w:rPr>
          <w:rFonts w:ascii="Times New Roman" w:hAnsi="Times New Roman" w:cs="Times New Roman"/>
          <w:i/>
          <w:iCs/>
          <w:spacing w:val="-8"/>
          <w:sz w:val="24"/>
          <w:szCs w:val="24"/>
        </w:rPr>
        <w:softHyphen/>
      </w:r>
      <w:r w:rsidRPr="00467116">
        <w:rPr>
          <w:rFonts w:ascii="Times New Roman" w:hAnsi="Times New Roman" w:cs="Times New Roman"/>
          <w:i/>
          <w:iCs/>
          <w:sz w:val="24"/>
          <w:szCs w:val="24"/>
        </w:rPr>
        <w:t>но - тихо);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z w:val="24"/>
          <w:szCs w:val="24"/>
        </w:rPr>
        <w:t xml:space="preserve">- </w:t>
      </w:r>
      <w:r w:rsidRPr="00467116">
        <w:rPr>
          <w:rFonts w:ascii="Times New Roman" w:hAnsi="Times New Roman" w:cs="Times New Roman"/>
          <w:spacing w:val="-4"/>
          <w:sz w:val="24"/>
          <w:szCs w:val="24"/>
        </w:rPr>
        <w:t>народные музыкальные инструменты и их звучание: дом</w:t>
      </w:r>
      <w:r w:rsidRPr="00467116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ра, мандолина, баян, гусли, свирель, гармонь, трещотка, деревянные ложки, бас-балалайка;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особенности мелодического голосоведения (плавно, от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рывисто, скачкообразно);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 xml:space="preserve">- особенности музыкального языка современной детской </w:t>
      </w:r>
      <w:r w:rsidRPr="00467116">
        <w:rPr>
          <w:rFonts w:ascii="Times New Roman" w:hAnsi="Times New Roman" w:cs="Times New Roman"/>
          <w:sz w:val="24"/>
          <w:szCs w:val="24"/>
        </w:rPr>
        <w:t>песни, ее идейное и художественное содержание.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петь хором, выполняя требования художественного ис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полнения;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 xml:space="preserve">- ясно и четко произносить слова в песнях подвижного </w:t>
      </w:r>
      <w:r w:rsidRPr="00467116">
        <w:rPr>
          <w:rFonts w:ascii="Times New Roman" w:hAnsi="Times New Roman" w:cs="Times New Roman"/>
          <w:sz w:val="24"/>
          <w:szCs w:val="24"/>
        </w:rPr>
        <w:t>характера;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4"/>
          <w:sz w:val="24"/>
          <w:szCs w:val="24"/>
        </w:rPr>
        <w:t xml:space="preserve">- исполнять хорошо выученные песни без сопровождения, </w:t>
      </w:r>
      <w:r w:rsidRPr="00467116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467116" w:rsidRPr="00467116" w:rsidRDefault="00467116" w:rsidP="0046711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67116">
        <w:rPr>
          <w:rFonts w:ascii="Times New Roman" w:hAnsi="Times New Roman" w:cs="Times New Roman"/>
          <w:spacing w:val="-3"/>
          <w:sz w:val="24"/>
          <w:szCs w:val="24"/>
        </w:rPr>
        <w:t>- различать разнообразные по характеру и звучанию мар</w:t>
      </w:r>
      <w:r w:rsidRPr="0046711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467116">
        <w:rPr>
          <w:rFonts w:ascii="Times New Roman" w:hAnsi="Times New Roman" w:cs="Times New Roman"/>
          <w:sz w:val="24"/>
          <w:szCs w:val="24"/>
        </w:rPr>
        <w:t>ши, танцы.</w:t>
      </w: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2A34" w:rsidRPr="005A4D40" w:rsidRDefault="00BD2A34" w:rsidP="005A4D4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5A4D40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информационное, в том числе литература основная и дополнительная:</w:t>
      </w:r>
      <w:r w:rsidRPr="00BD2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D40" w:rsidRPr="005A4D40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D40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5A4D40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программы специальных (коррекционных) образовательных учреждений VIII вида: Подготовительный, 1-4 классы / Под ред. В.В. Воронковой; 4-е издание. - М.: Просвещение, 2006. - 192 с. имеет гриф «Допущено Министерством образования и науки Российской федерации». </w:t>
      </w: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4D40">
        <w:rPr>
          <w:rFonts w:ascii="Times New Roman" w:hAnsi="Times New Roman" w:cs="Times New Roman"/>
          <w:sz w:val="24"/>
          <w:szCs w:val="24"/>
        </w:rPr>
        <w:t>2.</w:t>
      </w:r>
      <w:r w:rsidRPr="005A4D40">
        <w:rPr>
          <w:rFonts w:ascii="Times New Roman" w:eastAsia="Times New Roman" w:hAnsi="Times New Roman" w:cs="Times New Roman"/>
          <w:sz w:val="24"/>
          <w:szCs w:val="24"/>
        </w:rPr>
        <w:t>Вспомогательный учебно-методический комплект «Музыка 2 классы» авторов Г.П.Сергеевой, Е.Д.Критской: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A4D40">
        <w:rPr>
          <w:rFonts w:ascii="Times New Roman" w:eastAsia="Times New Roman" w:hAnsi="Times New Roman" w:cs="Times New Roman"/>
          <w:sz w:val="24"/>
          <w:szCs w:val="24"/>
          <w:lang w:val="en-US"/>
        </w:rPr>
        <w:t>MULTIMEDIA</w:t>
      </w:r>
      <w:r w:rsidRPr="005A4D40">
        <w:rPr>
          <w:rFonts w:ascii="Times New Roman" w:eastAsia="Times New Roman" w:hAnsi="Times New Roman" w:cs="Times New Roman"/>
          <w:sz w:val="24"/>
          <w:szCs w:val="24"/>
        </w:rPr>
        <w:t xml:space="preserve"> – поддержка предмета</w:t>
      </w:r>
    </w:p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</w:t>
      </w:r>
      <w:r w:rsidRPr="00BD2A34">
        <w:rPr>
          <w:rFonts w:ascii="Times New Roman" w:hAnsi="Times New Roman" w:cs="Times New Roman"/>
          <w:sz w:val="24"/>
          <w:szCs w:val="24"/>
          <w:u w:val="single"/>
        </w:rPr>
        <w:t>медиаресурсы</w:t>
      </w:r>
      <w:r w:rsidRPr="00BD2A34">
        <w:rPr>
          <w:rFonts w:ascii="Times New Roman" w:hAnsi="Times New Roman" w:cs="Times New Roman"/>
          <w:sz w:val="24"/>
          <w:szCs w:val="24"/>
        </w:rPr>
        <w:t xml:space="preserve"> и пр.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lastRenderedPageBreak/>
        <w:t>-</w:t>
      </w:r>
      <w:hyperlink r:id="rId9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D2A34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D2A34">
        <w:rPr>
          <w:rFonts w:ascii="Times New Roman" w:hAnsi="Times New Roman" w:cs="Times New Roman"/>
          <w:sz w:val="24"/>
          <w:szCs w:val="24"/>
        </w:rPr>
        <w:t>,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5A4D40" w:rsidRPr="00BD2A34" w:rsidRDefault="005A4D40" w:rsidP="005A4D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A34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DE3D75" w:rsidRDefault="000C4730" w:rsidP="00DE3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148590</wp:posOffset>
                </wp:positionV>
                <wp:extent cx="3562350" cy="317500"/>
                <wp:effectExtent l="11430" t="13335" r="7620" b="12065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D75" w:rsidRPr="008925FA" w:rsidRDefault="00DE3D75" w:rsidP="00DE3D7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Приложение к приказу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31.08.2016г.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134 </w:t>
                            </w:r>
                          </w:p>
                          <w:p w:rsidR="00DE3D75" w:rsidRPr="008925FA" w:rsidRDefault="00DE3D75" w:rsidP="00DE3D75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:rsidR="00DE3D75" w:rsidRPr="004C6833" w:rsidRDefault="00DE3D75" w:rsidP="00DE3D75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DE3D75" w:rsidRDefault="00DE3D75" w:rsidP="00DE3D75">
                            <w:pPr>
                              <w:rPr>
                                <w:rFonts w:ascii="Calibri" w:eastAsia="Times New Roman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502.85pt;margin-top:11.7pt;width:280.5pt;height: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" strokecolor="white">
                <v:textbox>
                  <w:txbxContent>
                    <w:p w:rsidR="00DE3D75" w:rsidRPr="008925FA" w:rsidRDefault="00DE3D75" w:rsidP="00DE3D7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Приложение к приказу от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31.08.2016г.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134 </w:t>
                      </w:r>
                    </w:p>
                    <w:p w:rsidR="00DE3D75" w:rsidRPr="008925FA" w:rsidRDefault="00DE3D75" w:rsidP="00DE3D75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:rsidR="00DE3D75" w:rsidRPr="004C6833" w:rsidRDefault="00DE3D75" w:rsidP="00DE3D75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DE3D75" w:rsidRDefault="00DE3D75" w:rsidP="00DE3D75">
                      <w:pPr>
                        <w:rPr>
                          <w:rFonts w:ascii="Calibri" w:eastAsia="Times New Roman" w:hAnsi="Calibri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3D75" w:rsidRDefault="00DE3D75" w:rsidP="00DE3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3D75" w:rsidRDefault="00DE3D75" w:rsidP="00DE3D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3D75" w:rsidRDefault="00DE3D75" w:rsidP="00DE3D75">
      <w:pPr>
        <w:pStyle w:val="a3"/>
        <w:rPr>
          <w:rFonts w:ascii="Times New Roman" w:hAnsi="Times New Roman"/>
          <w:b/>
          <w:sz w:val="24"/>
          <w:szCs w:val="24"/>
        </w:rPr>
      </w:pPr>
    </w:p>
    <w:p w:rsidR="00DE3D75" w:rsidRDefault="00DE3D75" w:rsidP="00DE3D7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</w:t>
      </w:r>
      <w:r>
        <w:rPr>
          <w:rFonts w:ascii="Times New Roman" w:hAnsi="Times New Roman"/>
          <w:b/>
          <w:sz w:val="24"/>
          <w:szCs w:val="24"/>
        </w:rPr>
        <w:t>ование по музыке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DE3D75" w:rsidRPr="00DA33D1" w:rsidRDefault="00DE3D75" w:rsidP="00DE3D7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3D1">
        <w:rPr>
          <w:rFonts w:ascii="Times New Roman" w:eastAsia="Times New Roman" w:hAnsi="Times New Roman" w:cs="Times New Roman"/>
          <w:sz w:val="24"/>
          <w:szCs w:val="24"/>
        </w:rPr>
        <w:t>(специальная (коррекционная) программа)</w:t>
      </w:r>
    </w:p>
    <w:p w:rsidR="00DE3D75" w:rsidRPr="00DA33D1" w:rsidRDefault="00DE3D75" w:rsidP="00DE3D75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W w:w="14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4227"/>
        <w:gridCol w:w="1418"/>
        <w:gridCol w:w="946"/>
        <w:gridCol w:w="3118"/>
        <w:gridCol w:w="4017"/>
      </w:tblGrid>
      <w:tr w:rsidR="00DE3D75" w:rsidRPr="009B2A19" w:rsidTr="00FC776B">
        <w:trPr>
          <w:trHeight w:val="469"/>
          <w:jc w:val="center"/>
        </w:trPr>
        <w:tc>
          <w:tcPr>
            <w:tcW w:w="1002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4227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Тема урока.</w:t>
            </w:r>
          </w:p>
        </w:tc>
        <w:tc>
          <w:tcPr>
            <w:tcW w:w="1418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946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Кол-во</w:t>
            </w:r>
          </w:p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час.</w:t>
            </w:r>
          </w:p>
        </w:tc>
        <w:tc>
          <w:tcPr>
            <w:tcW w:w="3118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Основные виды деятельности</w:t>
            </w:r>
          </w:p>
        </w:tc>
        <w:tc>
          <w:tcPr>
            <w:tcW w:w="4017" w:type="dxa"/>
          </w:tcPr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Планируемый</w:t>
            </w:r>
          </w:p>
          <w:p w:rsidR="00DE3D75" w:rsidRPr="008D4F77" w:rsidRDefault="00DE3D75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результат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На горе-то калина. Русская народная песня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01.09.16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русской народной песни «На горе-то калина»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по высоте и длительности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08.09.16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Звуки по высоте и длительности. На горе-то калина. Русская народная песня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Знать высокие и низкие, долгие и короткие звуки;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музыкальные инструменты и их звучание (орган, арфа,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флейта)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Каравай. Русская народная песня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15.09.16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русской народной песни «Каравай»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Неприятность эту мы переживем. Из мультфильма «Лето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кота Леопольда». Музыка Б. Савельева, слова А. Хаита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22.09.16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Неприятность эту мы переживем»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29.09.16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Музыкальные инструменты. Звуки по высоте и длительности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Знать музыкальные инструменты и их звучание (орган, арфа,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флейта)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Огородная-хороводная. Музыка Б. Можжевелова, слова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А. Пассовой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06.10.16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«Огородная-хороводная»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К. Сен-Сане. Лебедь. Из сюиты «Карнавал животных».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13.10.16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 К. Сен-Сане «Лебедь».  Из сюиты «Карнавал животных»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Л. Боккерини. Менуэт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20.10.16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Слушание музыки 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Л. Боккерини «Менуэт»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Ф. Мендельсон. Свадебный марш. Из музыки к комедии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В. Шекспира «Сон в летнюю ночь»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27.10.17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музыкальными произведениями.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Ф. Мендельсон. Свадебный марш. Из музыки к комедии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В. Шекспира «Сон в летнюю ночь»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Как на тоненький ледок. Русская народная песня. Обра</w:t>
            </w: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ботка И. Иорданского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10.11.17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русской народной песни «Как на тоненький ледок»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С. Прокофьев. Марш. Из симфонической сказки «Петя и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Волк»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17.11.17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С. Прокофьев. Марш. Из симфонической сказки «Петя и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Волк»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П. Чайковский. Марш деревянных солдатиков. Из «Дет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альбома»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24.11.17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П. Чайковский. Марш деревянных солдатиков. Из «Дет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ского альбома»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Новогодняя. Музыка А. Филиппенко, слова Г 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01.12.17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«Новогодняя»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А. Спадавеккиа — Е. Шварц. Добрый жук. Из кинофильма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«Золушка»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08.12.17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6"/>
                <w:sz w:val="16"/>
                <w:szCs w:val="16"/>
              </w:rPr>
              <w:t xml:space="preserve">А. Спадавеккиа — Е. Шварц. Добрый жук. Из кинофильма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«Золушка»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Рамиресс. Жаворонок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15.12.16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Рамиресс. Жаворонок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Бойко (пе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ревод с украинского М. Ивенсен).</w:t>
            </w:r>
          </w:p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Новогодняя хороводная. Музыка А. Островского, слова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Ю. Леднева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22.12.16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«Новогодняя хороводная»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С. Рахманинов. Итальянская полька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29.12.16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С. Рахманинов. Итальянская полька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Песня о пограничнике. Музыка С. Богославского, слова 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О. Высотской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12.01.17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«Песня о пограничнике»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Кашалотик. Музыка Р. Паулса, слова И. Резника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19.01.17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Кашалотик. Музыка Р. Паулса, слова И. Резника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Настоящий друг. Музыка Б. Савельева, слова М. Пляц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ковского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26.01.17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Настоящий друг. Музыка Б. Савельева, слова М. Пляц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ковского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Песню девочкам поем. Музыка Т. Попатенко, слова 3. Петровой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02.02.17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«Песню девочкам поем»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Будьте добры. Из мультфильма «Новогоднее приключе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ние». Музыка А. Флярковского, слова А. Санина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09.02.17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Будьте добры. Из мультфильма «Новогоднее приключе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ние». Музыка А. Флярковского, слова А. Санина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Мамин праздник. Музыка Ю. Гурьева, слова С. Вигдорова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16.02.16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«Мамин праздник»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lastRenderedPageBreak/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Колыбельная Медведицы. Из мультфильма «Умка». Му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зыка Е. Крылатова, слова Ю. Яковлева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02.03.17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Колыбельная Медведицы. Из мультфильма «Умка». Му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зыка Е. Крылатова, слова Ю. Яковлева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Волшебный цветок. Из мультфильма «Шелковая кисточ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ка». Музыка Ю. Чичкова, слова М. Пляцковского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09.03.17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Волшебный цветок. Из мультфильма «Шелковая кисточ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ка». Музыка Ю. Чичкова, слова М. Пляцковского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Улыбка. Из мультфильма «Крошка Енот». Музыка В. Ша-</w:t>
            </w:r>
            <w:r w:rsidRPr="00906D73">
              <w:rPr>
                <w:rFonts w:ascii="Times New Roman" w:eastAsia="Times New Roman" w:hAnsi="Times New Roman" w:cs="Times New Roman"/>
                <w:sz w:val="24"/>
                <w:szCs w:val="24"/>
              </w:rPr>
              <w:t>инского, слова М. Пляцковского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16.03.17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«Улыбка»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Бабушкин козлик. Русская народная песня.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23.03.17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«Бабушкин козлик»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</w:pPr>
          </w:p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Когда мои друзья со мной. Из кинофильма «По секрету 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всему свету». Музыка В. Шаинского, слова М. Пляцковского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06.04.17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Когда мои друзья со мной. Из кинофильма «По секрету </w:t>
            </w: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всему свету». Музыка В. Шаинского, слова М. Пляцковского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Если добрый ты. Из мультфильма «День рождения кота Леопольда». Музыка Б. Савельева, слова А. Хаита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13.04.17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«Если добрый ты»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исполнять выученные песни ритмично и выразительно, 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сохраняя строй и ансамбль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На крутом бережку. Из мультфильма «Леопольд и золо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тая рыбка». Музыка Б. Савельева, слова А. Хаита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20.04.17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песни «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На крутом бережку»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Песенка Деда Мороза. Из мультфильма «Дед Мороз и 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лето». Музыка Е. Крылатова, слова Ю. Энтина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27.04.17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Слушание музыки.</w:t>
            </w:r>
          </w:p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Песенка Деда Мороза. Из мультфильма «Дед Мороз и </w:t>
            </w:r>
            <w:r w:rsidRPr="00906D73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лето». Музыка Е. Крылатова, слова Ю. Энтина</w:t>
            </w:r>
          </w:p>
        </w:tc>
        <w:tc>
          <w:tcPr>
            <w:tcW w:w="4017" w:type="dxa"/>
          </w:tcPr>
          <w:p w:rsidR="001F5083" w:rsidRPr="00906D73" w:rsidRDefault="001F5083" w:rsidP="00906D73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906D7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Народная и композиторская мелодия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04.05.17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Default="001F5083">
            <w:r w:rsidRPr="00ED6BAA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Исполнение разученных песен</w:t>
            </w:r>
          </w:p>
        </w:tc>
        <w:tc>
          <w:tcPr>
            <w:tcW w:w="4017" w:type="dxa"/>
          </w:tcPr>
          <w:p w:rsidR="001F5083" w:rsidRPr="00906D73" w:rsidRDefault="001F5083" w:rsidP="00FC776B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FC776B">
        <w:trPr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Композиторы нашего края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18.05.17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Default="001F5083">
            <w:r w:rsidRPr="00ED6BAA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Исполнение разученных песен</w:t>
            </w:r>
          </w:p>
        </w:tc>
        <w:tc>
          <w:tcPr>
            <w:tcW w:w="4017" w:type="dxa"/>
          </w:tcPr>
          <w:p w:rsidR="001F5083" w:rsidRPr="00906D73" w:rsidRDefault="001F5083" w:rsidP="00FC776B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Уметь слушать музыку</w:t>
            </w:r>
          </w:p>
        </w:tc>
      </w:tr>
      <w:tr w:rsidR="001F5083" w:rsidRPr="009B2A19" w:rsidTr="001F5083">
        <w:trPr>
          <w:trHeight w:val="547"/>
          <w:jc w:val="center"/>
        </w:trPr>
        <w:tc>
          <w:tcPr>
            <w:tcW w:w="1002" w:type="dxa"/>
          </w:tcPr>
          <w:p w:rsidR="001F5083" w:rsidRPr="00DA33D1" w:rsidRDefault="001F5083" w:rsidP="00FC776B">
            <w:pPr>
              <w:pStyle w:val="a3"/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1F5083" w:rsidRPr="00906D73" w:rsidRDefault="001F5083" w:rsidP="00906D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1F5083" w:rsidRPr="001F5083" w:rsidRDefault="001F5083" w:rsidP="00FC776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5083">
              <w:rPr>
                <w:rFonts w:ascii="Times New Roman" w:hAnsi="Times New Roman" w:cs="Times New Roman"/>
                <w:b/>
                <w:sz w:val="28"/>
                <w:szCs w:val="28"/>
              </w:rPr>
              <w:t>25.05.17</w:t>
            </w:r>
          </w:p>
        </w:tc>
        <w:tc>
          <w:tcPr>
            <w:tcW w:w="946" w:type="dxa"/>
          </w:tcPr>
          <w:p w:rsidR="001F5083" w:rsidRPr="003F3ADA" w:rsidRDefault="001F5083" w:rsidP="00FC776B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F5083" w:rsidRPr="00906D73" w:rsidRDefault="001F5083" w:rsidP="00FC776B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Исполнение разученных песен</w:t>
            </w:r>
          </w:p>
        </w:tc>
        <w:tc>
          <w:tcPr>
            <w:tcW w:w="4017" w:type="dxa"/>
          </w:tcPr>
          <w:p w:rsidR="001F5083" w:rsidRPr="00906D73" w:rsidRDefault="001F5083" w:rsidP="00FC776B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У</w:t>
            </w:r>
            <w:r w:rsidRPr="00906D73">
              <w:rPr>
                <w:rFonts w:ascii="Times New Roman" w:eastAsia="Times New Roman" w:hAnsi="Times New Roman" w:cs="Times New Roman"/>
                <w:bCs/>
                <w:spacing w:val="-5"/>
                <w:sz w:val="16"/>
                <w:szCs w:val="16"/>
              </w:rPr>
              <w:t>меть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исполнять без сопровождения простые, хорошо знако</w:t>
            </w:r>
            <w:r w:rsidRPr="00906D73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softHyphen/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мые песни; </w:t>
            </w:r>
            <w:r w:rsidRPr="00906D73"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различать мелодию и сопровождение в песне и в инстру</w:t>
            </w:r>
            <w:r w:rsidRPr="00906D73">
              <w:rPr>
                <w:rFonts w:ascii="Times New Roman" w:eastAsia="Times New Roman" w:hAnsi="Times New Roman" w:cs="Times New Roman"/>
                <w:sz w:val="16"/>
                <w:szCs w:val="16"/>
              </w:rPr>
              <w:t>ментальном произведении;</w:t>
            </w:r>
          </w:p>
          <w:p w:rsidR="001F5083" w:rsidRPr="00906D73" w:rsidRDefault="001F5083" w:rsidP="00FC776B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06D73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исполнять выученные песни .</w:t>
            </w:r>
          </w:p>
        </w:tc>
      </w:tr>
    </w:tbl>
    <w:p w:rsidR="005A4D40" w:rsidRDefault="005A4D40" w:rsidP="005A4D4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A4D40" w:rsidRPr="00445B88" w:rsidRDefault="00445B88" w:rsidP="005A4D40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45B88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Итого: 34 часа</w:t>
      </w:r>
    </w:p>
    <w:p w:rsidR="00430DA5" w:rsidRPr="00BD2A34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30DA5" w:rsidRPr="00BD2A34" w:rsidSect="005D7351">
      <w:footerReference w:type="default" r:id="rId11"/>
      <w:pgSz w:w="16838" w:h="11906" w:orient="landscape"/>
      <w:pgMar w:top="567" w:right="851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F36" w:rsidRDefault="00AB6F36" w:rsidP="0053074F">
      <w:pPr>
        <w:spacing w:after="0" w:line="240" w:lineRule="auto"/>
      </w:pPr>
      <w:r>
        <w:separator/>
      </w:r>
    </w:p>
  </w:endnote>
  <w:endnote w:type="continuationSeparator" w:id="0">
    <w:p w:rsidR="00AB6F36" w:rsidRDefault="00AB6F36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53074F" w:rsidRDefault="0073700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15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074F" w:rsidRDefault="005307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F36" w:rsidRDefault="00AB6F36" w:rsidP="0053074F">
      <w:pPr>
        <w:spacing w:after="0" w:line="240" w:lineRule="auto"/>
      </w:pPr>
      <w:r>
        <w:separator/>
      </w:r>
    </w:p>
  </w:footnote>
  <w:footnote w:type="continuationSeparator" w:id="0">
    <w:p w:rsidR="00AB6F36" w:rsidRDefault="00AB6F36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824A1"/>
    <w:multiLevelType w:val="hybridMultilevel"/>
    <w:tmpl w:val="9EF82E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20"/>
  </w:num>
  <w:num w:numId="5">
    <w:abstractNumId w:val="17"/>
  </w:num>
  <w:num w:numId="6">
    <w:abstractNumId w:val="18"/>
  </w:num>
  <w:num w:numId="7">
    <w:abstractNumId w:val="9"/>
  </w:num>
  <w:num w:numId="8">
    <w:abstractNumId w:val="7"/>
  </w:num>
  <w:num w:numId="9">
    <w:abstractNumId w:val="5"/>
  </w:num>
  <w:num w:numId="10">
    <w:abstractNumId w:val="14"/>
  </w:num>
  <w:num w:numId="11">
    <w:abstractNumId w:val="12"/>
  </w:num>
  <w:num w:numId="12">
    <w:abstractNumId w:val="6"/>
  </w:num>
  <w:num w:numId="13">
    <w:abstractNumId w:val="16"/>
  </w:num>
  <w:num w:numId="14">
    <w:abstractNumId w:val="11"/>
  </w:num>
  <w:num w:numId="15">
    <w:abstractNumId w:val="8"/>
  </w:num>
  <w:num w:numId="16">
    <w:abstractNumId w:val="13"/>
  </w:num>
  <w:num w:numId="17">
    <w:abstractNumId w:val="1"/>
  </w:num>
  <w:num w:numId="18">
    <w:abstractNumId w:val="15"/>
  </w:num>
  <w:num w:numId="19">
    <w:abstractNumId w:val="4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48"/>
    <w:rsid w:val="00012331"/>
    <w:rsid w:val="0005797C"/>
    <w:rsid w:val="000B3DBB"/>
    <w:rsid w:val="000C4730"/>
    <w:rsid w:val="000E1559"/>
    <w:rsid w:val="001F5083"/>
    <w:rsid w:val="002E473F"/>
    <w:rsid w:val="00430DA5"/>
    <w:rsid w:val="00445483"/>
    <w:rsid w:val="00445B88"/>
    <w:rsid w:val="004542EF"/>
    <w:rsid w:val="00467116"/>
    <w:rsid w:val="00474B22"/>
    <w:rsid w:val="004B3D87"/>
    <w:rsid w:val="004F20D5"/>
    <w:rsid w:val="004F3EC9"/>
    <w:rsid w:val="00500F67"/>
    <w:rsid w:val="00514E32"/>
    <w:rsid w:val="0053074F"/>
    <w:rsid w:val="005A4D40"/>
    <w:rsid w:val="005D7351"/>
    <w:rsid w:val="0065361E"/>
    <w:rsid w:val="0073700A"/>
    <w:rsid w:val="007A0D32"/>
    <w:rsid w:val="00801D92"/>
    <w:rsid w:val="008B1DC9"/>
    <w:rsid w:val="00906D73"/>
    <w:rsid w:val="00943C48"/>
    <w:rsid w:val="00AB6F36"/>
    <w:rsid w:val="00B57FC5"/>
    <w:rsid w:val="00B95938"/>
    <w:rsid w:val="00BA28F5"/>
    <w:rsid w:val="00BD2A34"/>
    <w:rsid w:val="00C67189"/>
    <w:rsid w:val="00CF4F59"/>
    <w:rsid w:val="00D510A2"/>
    <w:rsid w:val="00DE3D75"/>
    <w:rsid w:val="00E0728D"/>
    <w:rsid w:val="00F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4BCDC-CBBE-4C63-BC6B-90440407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paragraph" w:styleId="3">
    <w:name w:val="heading 3"/>
    <w:basedOn w:val="a"/>
    <w:next w:val="a"/>
    <w:link w:val="30"/>
    <w:qFormat/>
    <w:rsid w:val="005D735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5D7351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rsid w:val="005D7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5</cp:revision>
  <cp:lastPrinted>2016-09-19T12:22:00Z</cp:lastPrinted>
  <dcterms:created xsi:type="dcterms:W3CDTF">2016-09-19T12:23:00Z</dcterms:created>
  <dcterms:modified xsi:type="dcterms:W3CDTF">2016-09-19T12:50:00Z</dcterms:modified>
</cp:coreProperties>
</file>