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D91" w:rsidRDefault="00286EA4" w:rsidP="00286EA4">
      <w:pPr>
        <w:pStyle w:val="a8"/>
        <w:jc w:val="center"/>
        <w:rPr>
          <w:rFonts w:ascii="Times New Roman" w:hAnsi="Times New Roman"/>
          <w:b/>
          <w:i/>
          <w:sz w:val="32"/>
          <w:szCs w:val="32"/>
          <w:lang w:val="ru-RU"/>
        </w:rPr>
      </w:pPr>
      <w:r w:rsidRPr="00286EA4">
        <w:rPr>
          <w:rFonts w:ascii="Times New Roman" w:hAnsi="Times New Roman"/>
          <w:noProof/>
          <w:sz w:val="28"/>
          <w:szCs w:val="28"/>
          <w:lang w:val="ru-RU" w:bidi="ar-SA"/>
        </w:rPr>
        <w:drawing>
          <wp:inline distT="0" distB="0" distL="0" distR="0">
            <wp:extent cx="9251950" cy="671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D91" w:rsidRDefault="00D81D91" w:rsidP="00D81D91">
      <w:pPr>
        <w:pStyle w:val="a8"/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D81D91" w:rsidRDefault="00286EA4" w:rsidP="00286EA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         </w:t>
      </w:r>
      <w:bookmarkStart w:id="0" w:name="_GoBack"/>
      <w:bookmarkEnd w:id="0"/>
    </w:p>
    <w:p w:rsidR="00D81D91" w:rsidRDefault="00D81D91" w:rsidP="00D81D9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Рабочая программа по </w:t>
      </w:r>
      <w:r w:rsidR="00286EA4">
        <w:rPr>
          <w:rFonts w:ascii="Times New Roman" w:hAnsi="Times New Roman"/>
          <w:b/>
          <w:sz w:val="28"/>
          <w:szCs w:val="28"/>
        </w:rPr>
        <w:t>столярному делу</w:t>
      </w:r>
    </w:p>
    <w:p w:rsidR="00D81D91" w:rsidRDefault="00D81D91" w:rsidP="00D81D91">
      <w:pPr>
        <w:spacing w:before="20" w:after="0" w:line="252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D81D91" w:rsidRDefault="00D81D91" w:rsidP="00D81D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 к рабочей программе</w:t>
      </w:r>
    </w:p>
    <w:p w:rsidR="00D81D91" w:rsidRDefault="00D81D91" w:rsidP="00D81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</w:t>
      </w:r>
      <w:r w:rsidR="00015092">
        <w:rPr>
          <w:rFonts w:ascii="Times New Roman" w:hAnsi="Times New Roman"/>
          <w:sz w:val="24"/>
          <w:szCs w:val="24"/>
        </w:rPr>
        <w:t xml:space="preserve"> программа по столярному </w:t>
      </w:r>
      <w:proofErr w:type="gramStart"/>
      <w:r w:rsidR="00015092">
        <w:rPr>
          <w:rFonts w:ascii="Times New Roman" w:hAnsi="Times New Roman"/>
          <w:sz w:val="24"/>
          <w:szCs w:val="24"/>
        </w:rPr>
        <w:t>делу</w:t>
      </w:r>
      <w:r>
        <w:rPr>
          <w:rFonts w:ascii="Times New Roman" w:hAnsi="Times New Roman"/>
          <w:sz w:val="24"/>
          <w:szCs w:val="24"/>
        </w:rPr>
        <w:t xml:space="preserve">  составлена</w:t>
      </w:r>
      <w:proofErr w:type="gramEnd"/>
      <w:r>
        <w:rPr>
          <w:rFonts w:ascii="Times New Roman" w:hAnsi="Times New Roman"/>
          <w:sz w:val="24"/>
          <w:szCs w:val="24"/>
        </w:rPr>
        <w:t xml:space="preserve"> в соответствии с  примерной программой для 5-9 классов специальных (коррекционных) общеобразовательных  учреждений </w:t>
      </w:r>
      <w:r>
        <w:rPr>
          <w:rFonts w:ascii="Times New Roman" w:hAnsi="Times New Roman"/>
          <w:sz w:val="24"/>
          <w:szCs w:val="24"/>
          <w:lang w:val="en-US"/>
        </w:rPr>
        <w:t>VIII</w:t>
      </w:r>
      <w:r>
        <w:rPr>
          <w:rFonts w:ascii="Times New Roman" w:hAnsi="Times New Roman"/>
          <w:sz w:val="24"/>
          <w:szCs w:val="24"/>
        </w:rPr>
        <w:t xml:space="preserve"> вида под редакцией </w:t>
      </w:r>
      <w:proofErr w:type="spellStart"/>
      <w:r>
        <w:rPr>
          <w:rFonts w:ascii="Times New Roman" w:hAnsi="Times New Roman"/>
          <w:sz w:val="24"/>
          <w:szCs w:val="24"/>
        </w:rPr>
        <w:t>В.В.Воронковой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D81D91" w:rsidRDefault="00D81D91" w:rsidP="00D81D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1D91" w:rsidRDefault="00D81D91" w:rsidP="00D81D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Общая характеристика учебного предмета</w:t>
      </w:r>
    </w:p>
    <w:p w:rsidR="00D81D91" w:rsidRDefault="00D81D91" w:rsidP="00D81D91">
      <w:pPr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В результате изучения предмета учащиеся должны овладеть опытом трудовой деятельности, общим для всех направлений технологической подготовки в основной школе:</w:t>
      </w:r>
    </w:p>
    <w:p w:rsidR="00D81D91" w:rsidRDefault="00D81D91" w:rsidP="00D81D91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опытом изготовления личностно или общественно значимых объектов труда: выбор объектов труда; подбор материалов и средств труда в соответствии с целями деятельности; рациональное размещение инструментов и оборудования; применение инструментов и оборудования; использование безопасных приемов труда в технологическом процессе; контроль хода процесса и результатов своего труда;</w:t>
      </w:r>
    </w:p>
    <w:p w:rsidR="00D81D91" w:rsidRDefault="00D81D91" w:rsidP="00D81D91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опытом организации индивидуальной и коллективной трудовой деятельности: планирование работы с учетом имеющихся ресурсов и условий; распределение работ при коллективной деятельности; </w:t>
      </w:r>
    </w:p>
    <w:p w:rsidR="00D81D91" w:rsidRDefault="00D81D91" w:rsidP="00D81D91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опытом работы с технологической информацией: поиск необходимой информации в учебной и справочной литературе, а также с использованием информационных технологий и ресурсов Интернета; применение информации при решении технологических задач;</w:t>
      </w:r>
    </w:p>
    <w:p w:rsidR="00D81D91" w:rsidRDefault="00D81D91" w:rsidP="00D81D91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опытом проектной деятельности по созданию материальных объектов и услуг: обоснование цели деятельности; определение способов и средств достижения цели; воплощение проекта в виде законченного продукта; оценка затрат, необходимых для создания объекта или услуги;</w:t>
      </w:r>
    </w:p>
    <w:p w:rsidR="00D81D91" w:rsidRDefault="00D81D91" w:rsidP="00D81D91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опытом оценки возможностей построения профессиональной карьеры: самодиагностика склонностей и способностей; проба сил в различных сферах профессиональной деятельности; построение планов профессионального образования и трудоустройства.</w:t>
      </w:r>
    </w:p>
    <w:p w:rsidR="00D81D91" w:rsidRDefault="00D81D91" w:rsidP="00D81D91">
      <w:pPr>
        <w:pStyle w:val="a5"/>
        <w:ind w:left="567"/>
        <w:rPr>
          <w:rFonts w:ascii="Times New Roman" w:hAnsi="Times New Roman"/>
          <w:b/>
          <w:caps/>
          <w:sz w:val="24"/>
          <w:szCs w:val="24"/>
        </w:rPr>
      </w:pPr>
    </w:p>
    <w:p w:rsidR="00D81D91" w:rsidRDefault="00D81D91" w:rsidP="00D81D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Место предмета в учебном плане</w:t>
      </w:r>
    </w:p>
    <w:p w:rsidR="00D81D91" w:rsidRDefault="00D81D91" w:rsidP="00D81D91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соответствии с Учебным планом МАОУ Тоболовская СОШ на изуч</w:t>
      </w:r>
      <w:r w:rsidR="00015092">
        <w:rPr>
          <w:rFonts w:ascii="Times New Roman" w:hAnsi="Times New Roman"/>
          <w:color w:val="000000"/>
          <w:sz w:val="24"/>
          <w:szCs w:val="24"/>
        </w:rPr>
        <w:t>ение предмета «Столярное дело</w:t>
      </w:r>
      <w:r>
        <w:rPr>
          <w:rFonts w:ascii="Times New Roman" w:hAnsi="Times New Roman"/>
          <w:color w:val="000000"/>
          <w:sz w:val="24"/>
          <w:szCs w:val="24"/>
        </w:rPr>
        <w:t>» в 8 классе выделено 5ч в неделю (170 часов в год).</w:t>
      </w:r>
    </w:p>
    <w:p w:rsidR="00D81D91" w:rsidRDefault="00D81D91" w:rsidP="00D81D91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81D91" w:rsidRDefault="00D81D91" w:rsidP="00D81D91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Изучение предмета на базовом уровне в основной школе направлено на достижение следующих целей:</w:t>
      </w:r>
    </w:p>
    <w:p w:rsidR="00D81D91" w:rsidRDefault="00D81D91" w:rsidP="00D81D91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81D91" w:rsidRDefault="00D81D91" w:rsidP="00D81D91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81D91" w:rsidRDefault="00D81D91" w:rsidP="00D81D91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освоение</w:t>
      </w:r>
      <w:r>
        <w:rPr>
          <w:rFonts w:ascii="Times New Roman" w:hAnsi="Times New Roman"/>
          <w:sz w:val="24"/>
          <w:szCs w:val="24"/>
        </w:rPr>
        <w:t xml:space="preserve"> технологических знаний, технологической культуры с опорой на сведения, полученные при изучении других образовательных областей и предметов и на основе включения учащихся в разнообразные виды технологической деятельности по созданию личностно или общественно значимых продуктов труда; </w:t>
      </w:r>
    </w:p>
    <w:p w:rsidR="00D81D91" w:rsidRDefault="00D81D91" w:rsidP="00D81D91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освоение</w:t>
      </w:r>
      <w:r>
        <w:rPr>
          <w:rFonts w:ascii="Times New Roman" w:hAnsi="Times New Roman"/>
          <w:sz w:val="24"/>
          <w:szCs w:val="24"/>
        </w:rPr>
        <w:t xml:space="preserve"> начальных знаний по прикладной экономике и предпринимательству, необходимых для практической деятельности в условиях рыночной экономики, рационального поведения на рынке труда, товаров и услуг;</w:t>
      </w:r>
    </w:p>
    <w:p w:rsidR="00D81D91" w:rsidRDefault="00D81D91" w:rsidP="00D81D91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овладение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общетрудовыми</w:t>
      </w:r>
      <w:proofErr w:type="spellEnd"/>
      <w:r>
        <w:rPr>
          <w:rFonts w:ascii="Times New Roman" w:hAnsi="Times New Roman"/>
          <w:sz w:val="24"/>
          <w:szCs w:val="24"/>
        </w:rPr>
        <w:t xml:space="preserve"> умениями и умениями создавать личностно или общественно значимые продукты труда, вести домашнее хозяйство;</w:t>
      </w:r>
    </w:p>
    <w:p w:rsidR="00D81D91" w:rsidRDefault="00D81D91" w:rsidP="00D81D91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развитие</w:t>
      </w:r>
      <w:r>
        <w:rPr>
          <w:rFonts w:ascii="Times New Roman" w:hAnsi="Times New Roman"/>
          <w:sz w:val="24"/>
          <w:szCs w:val="24"/>
        </w:rPr>
        <w:t xml:space="preserve"> творческих, коммуникативных и организаторских способностей в процессе различных видов технологической деятельности;</w:t>
      </w:r>
    </w:p>
    <w:p w:rsidR="00D81D91" w:rsidRDefault="00D81D91" w:rsidP="00D81D91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развитие</w:t>
      </w:r>
      <w:r>
        <w:rPr>
          <w:rFonts w:ascii="Times New Roman" w:hAnsi="Times New Roman"/>
          <w:sz w:val="24"/>
          <w:szCs w:val="24"/>
        </w:rPr>
        <w:t xml:space="preserve"> способностей самостоятельно и осознанно определять свои жизненные и профессиональные планы, исходя из оценки личных интересов и склонностей, текущих и перспективных потребностей рынка труда; </w:t>
      </w:r>
    </w:p>
    <w:p w:rsidR="00D81D91" w:rsidRDefault="00D81D91" w:rsidP="00D81D91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воспитание</w:t>
      </w:r>
      <w:r>
        <w:rPr>
          <w:rFonts w:ascii="Times New Roman" w:hAnsi="Times New Roman"/>
          <w:sz w:val="24"/>
          <w:szCs w:val="24"/>
        </w:rPr>
        <w:t xml:space="preserve"> трудолюбия и культуры созидательного труда, ответственности за результаты своего труда;</w:t>
      </w:r>
    </w:p>
    <w:p w:rsidR="00D81D91" w:rsidRDefault="00D81D91" w:rsidP="00D81D91">
      <w:pPr>
        <w:numPr>
          <w:ilvl w:val="0"/>
          <w:numId w:val="2"/>
        </w:numPr>
        <w:spacing w:before="20" w:after="0" w:line="252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приобретение опыта</w:t>
      </w:r>
      <w:r>
        <w:rPr>
          <w:rFonts w:ascii="Times New Roman" w:hAnsi="Times New Roman"/>
          <w:sz w:val="24"/>
          <w:szCs w:val="24"/>
        </w:rPr>
        <w:t xml:space="preserve"> применения и технологических знаний и умений в самостоятельной практической деятельности.</w:t>
      </w:r>
    </w:p>
    <w:p w:rsidR="00D81D91" w:rsidRDefault="00D81D91" w:rsidP="00D81D91">
      <w:pPr>
        <w:spacing w:before="20" w:after="0" w:line="252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D81D91" w:rsidRDefault="00D81D91" w:rsidP="00D81D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 курса</w:t>
      </w:r>
    </w:p>
    <w:p w:rsidR="00D81D91" w:rsidRDefault="00D81D91" w:rsidP="00D81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Основным предназначением образовательной области «Технология» в системе общего образования является формирование трудовой и технологической культуры школьника, системы технологических знаний и умений, воспитание трудовых, гражданских и патриотических качеств его личности, их профессиональное самоопределение в условиях рынка труда, формирование гуманистически ориентированного мировоззрения. Образовательная область «Технология» является необходимым компонентом общего образования школьников, предоставляя им возможность применить на практике знания основ наук.</w:t>
      </w:r>
    </w:p>
    <w:p w:rsidR="00D81D91" w:rsidRDefault="00D81D91" w:rsidP="00D81D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1D91" w:rsidRDefault="00D81D91" w:rsidP="00D81D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Учебно-методический комплекс</w:t>
      </w:r>
    </w:p>
    <w:p w:rsidR="00D81D91" w:rsidRDefault="00D81D91" w:rsidP="00D81D91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Учебник «Столярное дело»7-9 класс  М. Просвещение  1989г</w:t>
      </w:r>
      <w:r>
        <w:rPr>
          <w:rFonts w:ascii="Times New Roman" w:hAnsi="Times New Roman"/>
          <w:color w:val="FF0000"/>
          <w:sz w:val="24"/>
          <w:szCs w:val="24"/>
        </w:rPr>
        <w:t>.</w:t>
      </w:r>
    </w:p>
    <w:p w:rsidR="00D81D91" w:rsidRDefault="00D81D91" w:rsidP="00D81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Учебник «Столярное дело» 5-6 класс М. Просвещение 1992г.</w:t>
      </w:r>
    </w:p>
    <w:p w:rsidR="00D81D91" w:rsidRDefault="00D81D91" w:rsidP="00D81D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81D91" w:rsidRDefault="00D81D91" w:rsidP="00D81D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1D91" w:rsidRDefault="00D81D91" w:rsidP="00D81D9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D81D91" w:rsidRDefault="00D81D91" w:rsidP="00D81D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81D91" w:rsidRDefault="00D81D91" w:rsidP="00D81D9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 КЛАСС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1"/>
        <w:gridCol w:w="3117"/>
        <w:gridCol w:w="1134"/>
        <w:gridCol w:w="9143"/>
      </w:tblGrid>
      <w:tr w:rsidR="00D81D91" w:rsidTr="000D0D57">
        <w:trPr>
          <w:tblHeader/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D91" w:rsidRDefault="00D81D91" w:rsidP="000D0D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№№</w:t>
            </w:r>
          </w:p>
          <w:p w:rsidR="00D81D91" w:rsidRDefault="00D81D91" w:rsidP="000D0D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D91" w:rsidRDefault="00D81D91" w:rsidP="000D0D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D91" w:rsidRDefault="00D81D91" w:rsidP="000D0D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Кол-во часов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(не менее)</w:t>
            </w:r>
          </w:p>
        </w:tc>
        <w:tc>
          <w:tcPr>
            <w:tcW w:w="9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D91" w:rsidRDefault="00D81D91" w:rsidP="000D0D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деятельности</w:t>
            </w:r>
          </w:p>
        </w:tc>
      </w:tr>
      <w:tr w:rsidR="00D81D91" w:rsidTr="000D0D57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D91" w:rsidRDefault="00D81D91" w:rsidP="000D0D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D91" w:rsidRDefault="00D81D91" w:rsidP="000D0D57">
            <w:pPr>
              <w:tabs>
                <w:tab w:val="left" w:pos="72"/>
                <w:tab w:val="left" w:pos="2484"/>
              </w:tabs>
              <w:ind w:right="-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Технологии изготовления изделий с использованием деталей призматической формы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D91" w:rsidRDefault="00D81D91" w:rsidP="000D0D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9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D91" w:rsidRDefault="00D81D91" w:rsidP="000D0D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Выбор пиломатериалов и заготовок. Чтение чертежей (эскизов) деталей призматической формы. Изготовление изделий из деталей призматической формы по чертежу и технологической карте. Изготовление изделий декоративно-прикладного назначения. Отделка деталей и изделий резьбой. Контроль качества. Соблюдение правил безопасности труда.</w:t>
            </w:r>
          </w:p>
        </w:tc>
      </w:tr>
      <w:tr w:rsidR="00D81D91" w:rsidTr="000D0D57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D91" w:rsidRDefault="00D81D91" w:rsidP="000D0D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D91" w:rsidRDefault="00D81D91" w:rsidP="000D0D57">
            <w:pPr>
              <w:tabs>
                <w:tab w:val="left" w:pos="72"/>
                <w:tab w:val="left" w:pos="2484"/>
              </w:tabs>
              <w:ind w:right="-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Технология изготовления изделий с последующей отделкой столярных изделий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D91" w:rsidRDefault="00D81D91" w:rsidP="000D0D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D91" w:rsidRDefault="00D81D91" w:rsidP="000D0D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1D91" w:rsidTr="000D0D57">
        <w:trPr>
          <w:jc w:val="center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D91" w:rsidRDefault="00D81D91" w:rsidP="000D0D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D91" w:rsidRDefault="00D81D91" w:rsidP="000D0D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Токарная обработка заготовок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D91" w:rsidRDefault="00D81D91" w:rsidP="000D0D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D91" w:rsidRDefault="00D81D91" w:rsidP="000D0D5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:rsidR="00D81D91" w:rsidRDefault="00D81D91" w:rsidP="00D81D91">
      <w:pPr>
        <w:jc w:val="center"/>
        <w:rPr>
          <w:rFonts w:ascii="Times New Roman" w:hAnsi="Times New Roman"/>
          <w:b/>
          <w:sz w:val="24"/>
          <w:szCs w:val="24"/>
        </w:rPr>
      </w:pPr>
    </w:p>
    <w:p w:rsidR="00D81D91" w:rsidRDefault="00D81D91" w:rsidP="00D81D9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Требования к уровню подготовки выпускников:</w:t>
      </w:r>
    </w:p>
    <w:p w:rsidR="00D81D91" w:rsidRDefault="00D81D91" w:rsidP="00D81D91">
      <w:pPr>
        <w:spacing w:before="240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В результате изучения </w:t>
      </w:r>
      <w:r w:rsidR="00015092">
        <w:rPr>
          <w:rFonts w:ascii="Times New Roman" w:hAnsi="Times New Roman"/>
          <w:b/>
          <w:bCs/>
          <w:iCs/>
          <w:sz w:val="24"/>
          <w:szCs w:val="24"/>
        </w:rPr>
        <w:t>столярного дела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учащиеся должны овладеть опытом трудовой деятельности, общим для всех направлений технологической подготовки в основной школе:</w:t>
      </w:r>
    </w:p>
    <w:p w:rsidR="00D81D91" w:rsidRDefault="00D81D91" w:rsidP="00D81D91">
      <w:pPr>
        <w:pStyle w:val="a3"/>
        <w:numPr>
          <w:ilvl w:val="0"/>
          <w:numId w:val="1"/>
        </w:numPr>
        <w:spacing w:before="60"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опытом изготовления личностно или общественно значимых объектов труда: выбор объектов труда; подбор материалов и средств труда в соответствии с целями деятельности; рациональное размещение инструментов и оборудования; применение инструментов и оборудования; использование безопасных приемов труда в технологическом процессе; контроль хода процесса и результатов своего труда;</w:t>
      </w:r>
    </w:p>
    <w:p w:rsidR="00D81D91" w:rsidRDefault="00D81D91" w:rsidP="00D81D91">
      <w:pPr>
        <w:pStyle w:val="a3"/>
        <w:numPr>
          <w:ilvl w:val="0"/>
          <w:numId w:val="1"/>
        </w:numPr>
        <w:spacing w:before="60"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опытом организации индивидуальной и коллективной трудовой деятельности: планирование работы с учетом имеющихся ресурсов и условий; распределение работ при коллективной деятельности; </w:t>
      </w:r>
    </w:p>
    <w:p w:rsidR="00D81D91" w:rsidRDefault="00D81D91" w:rsidP="00D81D91">
      <w:pPr>
        <w:pStyle w:val="a3"/>
        <w:numPr>
          <w:ilvl w:val="0"/>
          <w:numId w:val="1"/>
        </w:numPr>
        <w:spacing w:before="60"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опытом работы с технологической информацией: поиск необходимой информации в учебной и справочной литературе, а также с использованием информационных технологий и ресурсов Интернета; применение информации при решении технологических задач;</w:t>
      </w:r>
    </w:p>
    <w:p w:rsidR="00D81D91" w:rsidRDefault="00D81D91" w:rsidP="00D81D91">
      <w:pPr>
        <w:pStyle w:val="a3"/>
        <w:numPr>
          <w:ilvl w:val="0"/>
          <w:numId w:val="1"/>
        </w:numPr>
        <w:spacing w:before="60"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опытом проектной деятельности по созданию материальных объектов и услуг: обоснование цели деятельности; определение способов и средств достижения цели; воплощение проекта в виде законченного продукта; оценка затрат, необходимых для создания объекта или услуги;</w:t>
      </w:r>
    </w:p>
    <w:p w:rsidR="00D81D91" w:rsidRDefault="00D81D91" w:rsidP="00D81D91">
      <w:pPr>
        <w:pStyle w:val="a3"/>
        <w:numPr>
          <w:ilvl w:val="0"/>
          <w:numId w:val="1"/>
        </w:numPr>
        <w:spacing w:before="60"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опытом оценки возможностей построения профессиональной карьеры: самодиагностика склонностей и способностей; проба сил в различных сферах профессиональной деятельности; построение планов профессионального образования и трудоустройства.</w:t>
      </w:r>
    </w:p>
    <w:p w:rsidR="00D81D91" w:rsidRDefault="00D81D91" w:rsidP="00D81D91">
      <w:pPr>
        <w:pStyle w:val="a5"/>
        <w:spacing w:before="360"/>
        <w:ind w:left="567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Требования по разделам</w:t>
      </w:r>
      <w:r>
        <w:rPr>
          <w:rFonts w:ascii="Times New Roman" w:hAnsi="Times New Roman"/>
          <w:b/>
          <w:caps/>
          <w:sz w:val="24"/>
          <w:szCs w:val="24"/>
        </w:rPr>
        <w:br/>
        <w:t>технологической подготовки</w:t>
      </w:r>
    </w:p>
    <w:p w:rsidR="00D81D91" w:rsidRDefault="00D81D91" w:rsidP="00D81D91">
      <w:pPr>
        <w:spacing w:before="240"/>
        <w:ind w:firstLine="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В результате изучения </w:t>
      </w:r>
      <w:r w:rsidR="00015092">
        <w:rPr>
          <w:rFonts w:ascii="Times New Roman" w:hAnsi="Times New Roman"/>
          <w:b/>
          <w:bCs/>
          <w:iCs/>
          <w:sz w:val="24"/>
          <w:szCs w:val="24"/>
        </w:rPr>
        <w:t xml:space="preserve">столярного дела </w:t>
      </w:r>
      <w:r>
        <w:rPr>
          <w:rFonts w:ascii="Times New Roman" w:hAnsi="Times New Roman"/>
          <w:b/>
          <w:bCs/>
          <w:iCs/>
          <w:sz w:val="24"/>
          <w:szCs w:val="24"/>
        </w:rPr>
        <w:t>ученик должен</w:t>
      </w:r>
    </w:p>
    <w:p w:rsidR="00D81D91" w:rsidRDefault="00D81D91" w:rsidP="00D81D91">
      <w:pPr>
        <w:pStyle w:val="a5"/>
        <w:spacing w:before="360"/>
        <w:ind w:left="567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разделу «</w:t>
      </w:r>
      <w:r w:rsidRPr="00200788">
        <w:rPr>
          <w:rFonts w:ascii="Times New Roman" w:hAnsi="Times New Roman"/>
          <w:b/>
          <w:sz w:val="24"/>
          <w:szCs w:val="24"/>
        </w:rPr>
        <w:t>Технологии изготовления изделий с использованием деталей призматической формы</w:t>
      </w:r>
      <w:r>
        <w:rPr>
          <w:rFonts w:ascii="Times New Roman" w:hAnsi="Times New Roman"/>
          <w:b/>
          <w:caps/>
          <w:sz w:val="24"/>
          <w:szCs w:val="24"/>
        </w:rPr>
        <w:t xml:space="preserve"> »</w:t>
      </w:r>
    </w:p>
    <w:p w:rsidR="00D81D91" w:rsidRDefault="00D81D91" w:rsidP="00D81D91">
      <w:pPr>
        <w:spacing w:before="24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знать</w:t>
      </w:r>
    </w:p>
    <w:p w:rsidR="00D81D91" w:rsidRDefault="00D81D91" w:rsidP="00D81D91">
      <w:pPr>
        <w:numPr>
          <w:ilvl w:val="0"/>
          <w:numId w:val="3"/>
        </w:numPr>
        <w:spacing w:before="40"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смысл технологических понятий: конструкционные материалы, поделочные материалы, изделие, деталь, резание, пластическое формование, литье, термическая обработка, отрасль производства; назначение и свойства основных видов конструкционных и поделочных материалов; назначение и устройство применяемых ручных инструментов, станков и оборудования; технологии изготовления деталей из различных материалов; методы защиты материалов от воздействия окружающей среды; виды декоративной отделки изделий (деталей) из различных материалов; традиционные виды ремесел, народных промыслов; влияние различных технологий обработки материалов на окружающую среду и здоровье человека; профессии и специальности, связанные с обработкой конструкционных и поделочных материалов, созданием изделий из них;</w:t>
      </w:r>
    </w:p>
    <w:p w:rsidR="00D81D91" w:rsidRDefault="00D81D91" w:rsidP="00D81D91">
      <w:pPr>
        <w:spacing w:before="24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уметь</w:t>
      </w:r>
    </w:p>
    <w:p w:rsidR="00D81D91" w:rsidRDefault="00D81D91" w:rsidP="00D81D91">
      <w:pPr>
        <w:numPr>
          <w:ilvl w:val="0"/>
          <w:numId w:val="3"/>
        </w:num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рационально организовывать рабочее место; обосновывать функциональные качества изготовляемого изделия (детали); находить необходимую информацию в справочной литературе и технологической документации; составлять последовательность выполнения технологических операций для изготовления изделия; выбирать материалы, инструменты и оборудование для выполнения работ; выполнять разметку деталей на основе технологической документации; изготовлять детали и изделия из различных материалов с использованием ручных инструментов; проводить операции обработки деталей из различных материалов на учебных станках и технологическом оборудовании; соблюдать требования безопасности труда и правила пользования ручными инструментами, станками </w:t>
      </w:r>
      <w:r>
        <w:rPr>
          <w:rFonts w:ascii="Times New Roman" w:hAnsi="Times New Roman"/>
          <w:sz w:val="24"/>
          <w:szCs w:val="24"/>
        </w:rPr>
        <w:lastRenderedPageBreak/>
        <w:t>и оборудованием; осуществлять визуальный и инструментальный контроль качества изготавливаемого изделия (детали); осуществлять монтаж изделия; находить и устранять допущенные дефекты; выполнять отделку изделий из различных материалов; осуществлять один из распространенных в регионе видов декоративно-прикладной обработки материалов; проводить разработку учебного проекта изделия с использованием конструкционных, поделочных материалов;</w:t>
      </w:r>
    </w:p>
    <w:p w:rsidR="00D81D91" w:rsidRDefault="00D81D91" w:rsidP="00D81D91">
      <w:pPr>
        <w:spacing w:before="240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D81D91" w:rsidRDefault="00D81D91" w:rsidP="00D81D91">
      <w:pPr>
        <w:numPr>
          <w:ilvl w:val="0"/>
          <w:numId w:val="3"/>
        </w:numPr>
        <w:spacing w:before="40"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различные источники информации для получения технико-технологических сведений; конструкционные и поделочные материалы для изготовления или ремонта изделий; ручные инструменты, станки и оборудование для обработки конструкционных и поделочных материалов; мерительные, контрольные и разметочные инструменты; рациональные приемы труда; средства обеспечения безопасности труда;</w:t>
      </w:r>
    </w:p>
    <w:p w:rsidR="00D81D91" w:rsidRDefault="00D81D91" w:rsidP="00D81D91">
      <w:pPr>
        <w:spacing w:before="40" w:after="0" w:line="20" w:lineRule="atLeast"/>
        <w:ind w:left="567"/>
        <w:jc w:val="both"/>
        <w:rPr>
          <w:rFonts w:ascii="Times New Roman" w:hAnsi="Times New Roman"/>
          <w:sz w:val="24"/>
          <w:szCs w:val="24"/>
        </w:rPr>
      </w:pPr>
    </w:p>
    <w:p w:rsidR="00D81D91" w:rsidRDefault="00D81D91" w:rsidP="00D81D91">
      <w:pPr>
        <w:spacing w:before="40" w:after="0" w:line="20" w:lineRule="atLeast"/>
        <w:ind w:left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разделу «</w:t>
      </w:r>
      <w:r w:rsidRPr="00200788">
        <w:rPr>
          <w:rFonts w:ascii="Times New Roman" w:hAnsi="Times New Roman"/>
          <w:b/>
          <w:bCs/>
          <w:sz w:val="24"/>
          <w:szCs w:val="24"/>
        </w:rPr>
        <w:t>Технология изготовления изделий с последующей отделкой столярных изделий</w:t>
      </w:r>
      <w:r>
        <w:rPr>
          <w:rFonts w:ascii="Times New Roman" w:hAnsi="Times New Roman"/>
          <w:b/>
          <w:caps/>
          <w:sz w:val="24"/>
          <w:szCs w:val="24"/>
        </w:rPr>
        <w:t>»</w:t>
      </w:r>
    </w:p>
    <w:p w:rsidR="00D81D91" w:rsidRDefault="00D81D91" w:rsidP="00D81D91">
      <w:pPr>
        <w:spacing w:before="24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знать</w:t>
      </w:r>
    </w:p>
    <w:p w:rsidR="00D81D91" w:rsidRPr="00795C2B" w:rsidRDefault="00D81D91" w:rsidP="00D81D91">
      <w:pPr>
        <w:numPr>
          <w:ilvl w:val="0"/>
          <w:numId w:val="4"/>
        </w:numPr>
        <w:spacing w:before="40"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методы защиты материалов от воздействия окружающей среды; виды декоративной отделки изделий (деталей) из различных материалов; традиционные виды ремесел, народных промыслов; влияние различных технологий обработки материалов на окружающую среду и здоровье человека; профессии и специальности, связанные с обработкой конструкционных и поделочных материалов, созданием изделий из них;</w:t>
      </w:r>
    </w:p>
    <w:p w:rsidR="00D81D91" w:rsidRDefault="00D81D91" w:rsidP="00D81D91">
      <w:pPr>
        <w:spacing w:before="24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уметь</w:t>
      </w:r>
    </w:p>
    <w:p w:rsidR="00D81D91" w:rsidRPr="00795C2B" w:rsidRDefault="00D81D91" w:rsidP="00D81D91">
      <w:pPr>
        <w:numPr>
          <w:ilvl w:val="0"/>
          <w:numId w:val="4"/>
        </w:num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осуществлять визуальный и инструментальный контроль качества изготавливаемого изделия (детали); осуществлять монтаж изделия; находить и устранять допущенные дефекты; выполнять отделку изделий из различных материалов; осуществлять один из распространенных в регионе видов декоративно-прикладной обработки материалов; проводить разработку учебного проекта изделия с использованием конструкционных, поделочных материалов;</w:t>
      </w:r>
    </w:p>
    <w:p w:rsidR="00D81D91" w:rsidRDefault="00D81D91" w:rsidP="00D81D91">
      <w:pPr>
        <w:spacing w:before="240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D81D91" w:rsidRDefault="00D81D91" w:rsidP="00D81D91">
      <w:pPr>
        <w:numPr>
          <w:ilvl w:val="0"/>
          <w:numId w:val="4"/>
        </w:numPr>
        <w:spacing w:before="40"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различные источники информации для получения технико-технологических сведений; конструкционные и поделочные материалы для изготовления или ремонта изделий; ручные инструменты, станки и оборудование для обработки конструкционных и поделочных материалов; мерительные, контрольные и разметочные инструменты; рациональные приемы труда; средства обеспечения безопасности труда;</w:t>
      </w:r>
    </w:p>
    <w:p w:rsidR="00D81D91" w:rsidRDefault="00D81D91" w:rsidP="00D81D91">
      <w:pPr>
        <w:pStyle w:val="a5"/>
        <w:spacing w:before="360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 разделу «</w:t>
      </w:r>
      <w:r w:rsidRPr="00200788">
        <w:rPr>
          <w:rFonts w:ascii="Times New Roman" w:hAnsi="Times New Roman"/>
          <w:b/>
          <w:sz w:val="24"/>
          <w:szCs w:val="24"/>
        </w:rPr>
        <w:t>Механическая обработка заготовок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caps/>
          <w:sz w:val="24"/>
          <w:szCs w:val="24"/>
        </w:rPr>
        <w:t>»</w:t>
      </w:r>
    </w:p>
    <w:p w:rsidR="00D81D91" w:rsidRDefault="00D81D91" w:rsidP="00D81D91">
      <w:pPr>
        <w:spacing w:before="24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знать</w:t>
      </w:r>
    </w:p>
    <w:p w:rsidR="00D81D91" w:rsidRPr="000E6244" w:rsidRDefault="00D81D91" w:rsidP="00D81D91">
      <w:pPr>
        <w:numPr>
          <w:ilvl w:val="0"/>
          <w:numId w:val="5"/>
        </w:numPr>
        <w:spacing w:before="40"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E6244">
        <w:rPr>
          <w:rFonts w:ascii="Times New Roman" w:hAnsi="Times New Roman" w:cs="Times New Roman"/>
          <w:sz w:val="24"/>
          <w:szCs w:val="24"/>
        </w:rPr>
        <w:t>смысл технологических понятий: конструкционные материалы, поделочные материалы, изделие</w:t>
      </w:r>
      <w:r>
        <w:rPr>
          <w:rFonts w:ascii="Times New Roman" w:hAnsi="Times New Roman" w:cs="Times New Roman"/>
          <w:sz w:val="24"/>
          <w:szCs w:val="24"/>
        </w:rPr>
        <w:t>, деталь, резание</w:t>
      </w:r>
      <w:r w:rsidRPr="000E6244">
        <w:rPr>
          <w:rFonts w:ascii="Times New Roman" w:hAnsi="Times New Roman" w:cs="Times New Roman"/>
          <w:sz w:val="24"/>
          <w:szCs w:val="24"/>
        </w:rPr>
        <w:t>, отрасль производства; назначение и свойства основных видов конструкционных и поделочных материалов; назн</w:t>
      </w:r>
      <w:r>
        <w:rPr>
          <w:rFonts w:ascii="Times New Roman" w:hAnsi="Times New Roman" w:cs="Times New Roman"/>
          <w:sz w:val="24"/>
          <w:szCs w:val="24"/>
        </w:rPr>
        <w:t>ачение и устройство применяемых</w:t>
      </w:r>
      <w:r w:rsidRPr="000E6244">
        <w:rPr>
          <w:rFonts w:ascii="Times New Roman" w:hAnsi="Times New Roman" w:cs="Times New Roman"/>
          <w:sz w:val="24"/>
          <w:szCs w:val="24"/>
        </w:rPr>
        <w:t xml:space="preserve"> станков и оборудования; технологии изготовления деталей из различных материалов; методы защиты материалов от воздействия окружающей среды; виды декоративной отделки изделий (деталей) из различных материалов; традиционные виды ремесел, народных промыслов; влияние различных технологий обработки материалов на окружающую среду и здоровье человека; профессии и специальности, связанные с обработкой конструкционных и поделочных материалов, созданием изделий из них;</w:t>
      </w:r>
    </w:p>
    <w:p w:rsidR="00D81D91" w:rsidRDefault="00D81D91" w:rsidP="00D81D91">
      <w:pPr>
        <w:spacing w:before="24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81D91" w:rsidRPr="000E6244" w:rsidRDefault="00D81D91" w:rsidP="00D81D91">
      <w:pPr>
        <w:spacing w:before="240"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0E6244">
        <w:rPr>
          <w:rFonts w:ascii="Times New Roman" w:hAnsi="Times New Roman"/>
          <w:b/>
          <w:bCs/>
          <w:sz w:val="24"/>
          <w:szCs w:val="24"/>
        </w:rPr>
        <w:t>уметь</w:t>
      </w:r>
    </w:p>
    <w:p w:rsidR="00D81D91" w:rsidRPr="000E6244" w:rsidRDefault="00D81D91" w:rsidP="00D81D91">
      <w:pPr>
        <w:numPr>
          <w:ilvl w:val="0"/>
          <w:numId w:val="4"/>
        </w:numPr>
        <w:spacing w:before="240" w:after="0" w:line="2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0E6244">
        <w:rPr>
          <w:rFonts w:ascii="Times New Roman" w:hAnsi="Times New Roman" w:cs="Times New Roman"/>
          <w:sz w:val="24"/>
          <w:szCs w:val="24"/>
        </w:rPr>
        <w:t xml:space="preserve">рационально организовывать рабочее место; обосновывать функциональные качества изготовляемого изделия (детали); находить необходимую информацию в справочной литературе и технологической документации; составлять последовательность выполнения технологических операций для изготовления изделия; выбирать материалы, инструменты и оборудование для выполнения работ; выполнять разметку деталей на основе технологической документации; изготовлять детали и изделия из различных материалов с использованием станков; проводить операции обработки деталей из различных материалов на учебных станках и технологическом оборудовании; соблюдать требования безопасности труда и правила пользования станками и оборудованием; осуществлять визуальный и инструментальный контроль качества изготавливаемого изделия (детали); осуществлять монтаж изделия; находить и устранять допущенные дефекты; </w:t>
      </w:r>
    </w:p>
    <w:p w:rsidR="00D81D91" w:rsidRDefault="00D81D91" w:rsidP="00D81D91">
      <w:pPr>
        <w:spacing w:before="240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D81D91" w:rsidRPr="000E6244" w:rsidRDefault="00D81D91" w:rsidP="00D81D91">
      <w:pPr>
        <w:numPr>
          <w:ilvl w:val="0"/>
          <w:numId w:val="4"/>
        </w:numPr>
        <w:spacing w:before="40"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E6244">
        <w:rPr>
          <w:rFonts w:ascii="Times New Roman" w:hAnsi="Times New Roman" w:cs="Times New Roman"/>
          <w:sz w:val="24"/>
          <w:szCs w:val="24"/>
        </w:rPr>
        <w:t>различные источники информации для получения технико-технологических сведений; конструкционные и поделочные материалы для изготовления или ремонта изделий; ручные инструменты, станки и оборудование для обработки конструкционных и поделочных материалов; мерительные, контрольные и разметочные инструменты; рациональные приемы труда; средства обеспечения безопасности труда;</w:t>
      </w:r>
    </w:p>
    <w:p w:rsidR="00D81D91" w:rsidRDefault="00D81D91" w:rsidP="00D81D91">
      <w:pPr>
        <w:pStyle w:val="a5"/>
        <w:spacing w:before="360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разделу «ЧЕРЧЕНИЕ И ГРАФИКА</w:t>
      </w:r>
      <w:r>
        <w:rPr>
          <w:rFonts w:ascii="Times New Roman" w:hAnsi="Times New Roman"/>
          <w:b/>
          <w:caps/>
          <w:sz w:val="24"/>
          <w:szCs w:val="24"/>
        </w:rPr>
        <w:t>»</w:t>
      </w:r>
    </w:p>
    <w:p w:rsidR="00D81D91" w:rsidRDefault="00D81D91" w:rsidP="00D81D91">
      <w:pPr>
        <w:pStyle w:val="a5"/>
        <w:spacing w:before="360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знать</w:t>
      </w:r>
    </w:p>
    <w:p w:rsidR="00D81D91" w:rsidRDefault="00D81D91" w:rsidP="00D81D91">
      <w:pPr>
        <w:numPr>
          <w:ilvl w:val="0"/>
          <w:numId w:val="4"/>
        </w:numPr>
        <w:spacing w:before="40" w:after="0" w:line="252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смысл технологических понятий: чертеж, эскиз, технический рисунок, схема, виды графической документации, технологическая карта, стандартизация; профессии, связанные с созданием и тиражированием графической документации;</w:t>
      </w:r>
    </w:p>
    <w:p w:rsidR="00D81D91" w:rsidRDefault="00D81D91" w:rsidP="00D81D91">
      <w:pPr>
        <w:spacing w:before="24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уметь</w:t>
      </w:r>
    </w:p>
    <w:p w:rsidR="00D81D91" w:rsidRDefault="00D81D91" w:rsidP="00D81D91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выбирать способы графического отображения объекта или процесса, в том числе с использованием средств компьютерной поддержки; составлять учебные технологические карты; определять виды соединений деталей в изделии по технологической документации; соблюдать требования к оформлению эскизов и чертежей;</w:t>
      </w:r>
    </w:p>
    <w:p w:rsidR="00D81D91" w:rsidRDefault="00D81D91" w:rsidP="00D81D91">
      <w:pPr>
        <w:spacing w:before="240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D81D91" w:rsidRPr="004D32DD" w:rsidRDefault="00D81D91" w:rsidP="00D81D91">
      <w:pPr>
        <w:numPr>
          <w:ilvl w:val="0"/>
          <w:numId w:val="4"/>
        </w:numPr>
        <w:spacing w:before="4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инструменты, приспособления и компьютерную технику для выполнения графических работ; графические и художественные средства; читать и выполнять чертежи, эскизы, схемы, технические рисунки деталей и изделий; проставлять размеры деталей на чертежах и эскизах в соответствии с требованиями стандарта;</w:t>
      </w:r>
    </w:p>
    <w:p w:rsidR="00D81D91" w:rsidRDefault="00D81D91" w:rsidP="00D81D91">
      <w:pPr>
        <w:jc w:val="center"/>
        <w:rPr>
          <w:rFonts w:ascii="Times New Roman" w:hAnsi="Times New Roman"/>
          <w:b/>
          <w:sz w:val="24"/>
          <w:szCs w:val="24"/>
        </w:rPr>
      </w:pPr>
      <w:r w:rsidRPr="004D32DD">
        <w:rPr>
          <w:rFonts w:ascii="Times New Roman" w:hAnsi="Times New Roman"/>
          <w:b/>
          <w:sz w:val="24"/>
          <w:szCs w:val="24"/>
        </w:rPr>
        <w:t>Список дополнительной литературы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D81D91" w:rsidRDefault="00D81D91" w:rsidP="00D81D91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Программа специальных (коррекционных) образовательных учреждений </w:t>
      </w:r>
      <w:r w:rsidRPr="00731FF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VIII</w:t>
      </w:r>
      <w:r>
        <w:rPr>
          <w:rFonts w:ascii="Times New Roman" w:hAnsi="Times New Roman"/>
          <w:sz w:val="24"/>
          <w:szCs w:val="24"/>
        </w:rPr>
        <w:t xml:space="preserve"> вида по направлению «Трудовое обучение» М. </w:t>
      </w:r>
      <w:proofErr w:type="spellStart"/>
      <w:r>
        <w:rPr>
          <w:rFonts w:ascii="Times New Roman" w:hAnsi="Times New Roman"/>
          <w:sz w:val="24"/>
          <w:szCs w:val="24"/>
        </w:rPr>
        <w:t>Валдос</w:t>
      </w:r>
      <w:proofErr w:type="spellEnd"/>
      <w:r>
        <w:rPr>
          <w:rFonts w:ascii="Times New Roman" w:hAnsi="Times New Roman"/>
          <w:sz w:val="24"/>
          <w:szCs w:val="24"/>
        </w:rPr>
        <w:t xml:space="preserve"> 2000год.</w:t>
      </w:r>
    </w:p>
    <w:p w:rsidR="00D81D91" w:rsidRDefault="00D81D91" w:rsidP="00D81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Бейкер, Х. Плодовые культуры / Х. Бейкер. – М.: Мир, 1990. </w:t>
      </w:r>
    </w:p>
    <w:p w:rsidR="00D81D91" w:rsidRDefault="00D81D91" w:rsidP="00D81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– Боровков, Ю. А. Технический справочник учителя труда: пособие для учителей 4–8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. – 2-е изд., </w:t>
      </w:r>
      <w:proofErr w:type="spellStart"/>
      <w:r>
        <w:rPr>
          <w:rFonts w:ascii="Times New Roman" w:hAnsi="Times New Roman"/>
          <w:sz w:val="24"/>
          <w:szCs w:val="24"/>
        </w:rPr>
        <w:t>перераб</w:t>
      </w:r>
      <w:proofErr w:type="spellEnd"/>
      <w:r>
        <w:rPr>
          <w:rFonts w:ascii="Times New Roman" w:hAnsi="Times New Roman"/>
          <w:sz w:val="24"/>
          <w:szCs w:val="24"/>
        </w:rPr>
        <w:t xml:space="preserve">. и доп. / Ю. А. Боровков, С. Ф. </w:t>
      </w:r>
      <w:proofErr w:type="spellStart"/>
      <w:r>
        <w:rPr>
          <w:rFonts w:ascii="Times New Roman" w:hAnsi="Times New Roman"/>
          <w:sz w:val="24"/>
          <w:szCs w:val="24"/>
        </w:rPr>
        <w:t>Легорнев</w:t>
      </w:r>
      <w:proofErr w:type="spellEnd"/>
      <w:r>
        <w:rPr>
          <w:rFonts w:ascii="Times New Roman" w:hAnsi="Times New Roman"/>
          <w:sz w:val="24"/>
          <w:szCs w:val="24"/>
        </w:rPr>
        <w:t xml:space="preserve">, Б. А. </w:t>
      </w:r>
      <w:proofErr w:type="spellStart"/>
      <w:r>
        <w:rPr>
          <w:rFonts w:ascii="Times New Roman" w:hAnsi="Times New Roman"/>
          <w:sz w:val="24"/>
          <w:szCs w:val="24"/>
        </w:rPr>
        <w:t>Черепашенец</w:t>
      </w:r>
      <w:proofErr w:type="spellEnd"/>
      <w:r>
        <w:rPr>
          <w:rFonts w:ascii="Times New Roman" w:hAnsi="Times New Roman"/>
          <w:sz w:val="24"/>
          <w:szCs w:val="24"/>
        </w:rPr>
        <w:t xml:space="preserve">. – М.: Просвещение, 1980. </w:t>
      </w:r>
    </w:p>
    <w:p w:rsidR="00D81D91" w:rsidRDefault="00D81D91" w:rsidP="00D81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Ворошин</w:t>
      </w:r>
      <w:proofErr w:type="spellEnd"/>
      <w:r>
        <w:rPr>
          <w:rFonts w:ascii="Times New Roman" w:hAnsi="Times New Roman"/>
          <w:sz w:val="24"/>
          <w:szCs w:val="24"/>
        </w:rPr>
        <w:t xml:space="preserve">, Г. Б. Занятие по трудовому обучению. 5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.: обработка древесины, металла, электротехнические и другие работы, ремонтные работы в быту: пособие для учителя труда. – 2-е изд., </w:t>
      </w:r>
      <w:proofErr w:type="spellStart"/>
      <w:r>
        <w:rPr>
          <w:rFonts w:ascii="Times New Roman" w:hAnsi="Times New Roman"/>
          <w:sz w:val="24"/>
          <w:szCs w:val="24"/>
        </w:rPr>
        <w:t>перераб</w:t>
      </w:r>
      <w:proofErr w:type="spellEnd"/>
      <w:r>
        <w:rPr>
          <w:rFonts w:ascii="Times New Roman" w:hAnsi="Times New Roman"/>
          <w:sz w:val="24"/>
          <w:szCs w:val="24"/>
        </w:rPr>
        <w:t xml:space="preserve">. и доп. / Г. Б. </w:t>
      </w:r>
      <w:proofErr w:type="spellStart"/>
      <w:r>
        <w:rPr>
          <w:rFonts w:ascii="Times New Roman" w:hAnsi="Times New Roman"/>
          <w:sz w:val="24"/>
          <w:szCs w:val="24"/>
        </w:rPr>
        <w:t>Ворошин</w:t>
      </w:r>
      <w:proofErr w:type="spellEnd"/>
      <w:r>
        <w:rPr>
          <w:rFonts w:ascii="Times New Roman" w:hAnsi="Times New Roman"/>
          <w:sz w:val="24"/>
          <w:szCs w:val="24"/>
        </w:rPr>
        <w:t xml:space="preserve">, А. А. Воронов, А. И. </w:t>
      </w:r>
      <w:proofErr w:type="spellStart"/>
      <w:r>
        <w:rPr>
          <w:rFonts w:ascii="Times New Roman" w:hAnsi="Times New Roman"/>
          <w:sz w:val="24"/>
          <w:szCs w:val="24"/>
        </w:rPr>
        <w:t>Гедвилло</w:t>
      </w:r>
      <w:proofErr w:type="spellEnd"/>
      <w:r>
        <w:rPr>
          <w:rFonts w:ascii="Times New Roman" w:hAnsi="Times New Roman"/>
          <w:sz w:val="24"/>
          <w:szCs w:val="24"/>
        </w:rPr>
        <w:t xml:space="preserve"> и др.; под ред. Д. А. Тхоржевского. – М.: Просвещение, 1989. </w:t>
      </w:r>
    </w:p>
    <w:p w:rsidR="00D81D91" w:rsidRDefault="00D81D91" w:rsidP="00D81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– Жданович, Б. Д. Твой сад / Б. Д. Жданович, Л. И. Жданович. – Волгоград: </w:t>
      </w:r>
      <w:proofErr w:type="spellStart"/>
      <w:r>
        <w:rPr>
          <w:rFonts w:ascii="Times New Roman" w:hAnsi="Times New Roman"/>
          <w:sz w:val="24"/>
          <w:szCs w:val="24"/>
        </w:rPr>
        <w:t>Объед</w:t>
      </w:r>
      <w:proofErr w:type="spellEnd"/>
      <w:r>
        <w:rPr>
          <w:rFonts w:ascii="Times New Roman" w:hAnsi="Times New Roman"/>
          <w:sz w:val="24"/>
          <w:szCs w:val="24"/>
        </w:rPr>
        <w:t xml:space="preserve">. «Ретро», 1992. </w:t>
      </w:r>
    </w:p>
    <w:p w:rsidR="00D81D91" w:rsidRDefault="00D81D91" w:rsidP="00D81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– Мак-</w:t>
      </w:r>
      <w:proofErr w:type="spellStart"/>
      <w:r>
        <w:rPr>
          <w:rFonts w:ascii="Times New Roman" w:hAnsi="Times New Roman"/>
          <w:sz w:val="24"/>
          <w:szCs w:val="24"/>
        </w:rPr>
        <w:t>Миллан</w:t>
      </w:r>
      <w:proofErr w:type="spellEnd"/>
      <w:r>
        <w:rPr>
          <w:rFonts w:ascii="Times New Roman" w:hAnsi="Times New Roman"/>
          <w:sz w:val="24"/>
          <w:szCs w:val="24"/>
        </w:rPr>
        <w:t>, Ф. Размножение растений / Ф. Мак-</w:t>
      </w:r>
      <w:proofErr w:type="spellStart"/>
      <w:r>
        <w:rPr>
          <w:rFonts w:ascii="Times New Roman" w:hAnsi="Times New Roman"/>
          <w:sz w:val="24"/>
          <w:szCs w:val="24"/>
        </w:rPr>
        <w:t>Миллан</w:t>
      </w:r>
      <w:proofErr w:type="spellEnd"/>
      <w:r>
        <w:rPr>
          <w:rFonts w:ascii="Times New Roman" w:hAnsi="Times New Roman"/>
          <w:sz w:val="24"/>
          <w:szCs w:val="24"/>
        </w:rPr>
        <w:t xml:space="preserve">. – М.: Мир, 1992. </w:t>
      </w:r>
    </w:p>
    <w:p w:rsidR="00D81D91" w:rsidRDefault="00D81D91" w:rsidP="00D81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Рихвк</w:t>
      </w:r>
      <w:proofErr w:type="spellEnd"/>
      <w:r>
        <w:rPr>
          <w:rFonts w:ascii="Times New Roman" w:hAnsi="Times New Roman"/>
          <w:sz w:val="24"/>
          <w:szCs w:val="24"/>
        </w:rPr>
        <w:t xml:space="preserve">, Э. Обработка древесины в школьных мастерских: книга для учителей технического труда и руководителей кружков / Э. </w:t>
      </w:r>
      <w:proofErr w:type="spellStart"/>
      <w:r>
        <w:rPr>
          <w:rFonts w:ascii="Times New Roman" w:hAnsi="Times New Roman"/>
          <w:sz w:val="24"/>
          <w:szCs w:val="24"/>
        </w:rPr>
        <w:t>Рихвк</w:t>
      </w:r>
      <w:proofErr w:type="spellEnd"/>
      <w:r>
        <w:rPr>
          <w:rFonts w:ascii="Times New Roman" w:hAnsi="Times New Roman"/>
          <w:sz w:val="24"/>
          <w:szCs w:val="24"/>
        </w:rPr>
        <w:t xml:space="preserve">. – М.: Просвещение, 1984. </w:t>
      </w:r>
    </w:p>
    <w:p w:rsidR="00D81D91" w:rsidRDefault="00D81D91" w:rsidP="00D81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– Коваленко, В. И. Объекты труда. 5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. Обработка древесины и металла: пособие для учителя / В. И. Коваленко, В. В. </w:t>
      </w:r>
      <w:proofErr w:type="spellStart"/>
      <w:r>
        <w:rPr>
          <w:rFonts w:ascii="Times New Roman" w:hAnsi="Times New Roman"/>
          <w:sz w:val="24"/>
          <w:szCs w:val="24"/>
        </w:rPr>
        <w:t>Куленёнок</w:t>
      </w:r>
      <w:proofErr w:type="spellEnd"/>
      <w:r>
        <w:rPr>
          <w:rFonts w:ascii="Times New Roman" w:hAnsi="Times New Roman"/>
          <w:sz w:val="24"/>
          <w:szCs w:val="24"/>
        </w:rPr>
        <w:t xml:space="preserve">. – М.: Просвещение, 1990. </w:t>
      </w:r>
    </w:p>
    <w:p w:rsidR="00D81D91" w:rsidRDefault="00D81D91" w:rsidP="00D81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– Программа «Технология». 1–4, 5–11 классы. – М.: Просвещение, 2005. </w:t>
      </w:r>
    </w:p>
    <w:p w:rsidR="00D81D91" w:rsidRDefault="00D81D91" w:rsidP="00D81D9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Шабаршов</w:t>
      </w:r>
      <w:proofErr w:type="spellEnd"/>
      <w:r>
        <w:rPr>
          <w:rFonts w:ascii="Times New Roman" w:hAnsi="Times New Roman"/>
          <w:sz w:val="24"/>
          <w:szCs w:val="24"/>
        </w:rPr>
        <w:t xml:space="preserve">, И. Книга юного натуралиста / И. </w:t>
      </w:r>
      <w:proofErr w:type="spellStart"/>
      <w:r>
        <w:rPr>
          <w:rFonts w:ascii="Times New Roman" w:hAnsi="Times New Roman"/>
          <w:sz w:val="24"/>
          <w:szCs w:val="24"/>
        </w:rPr>
        <w:t>Шабаршов</w:t>
      </w:r>
      <w:proofErr w:type="spellEnd"/>
      <w:r>
        <w:rPr>
          <w:rFonts w:ascii="Times New Roman" w:hAnsi="Times New Roman"/>
          <w:sz w:val="24"/>
          <w:szCs w:val="24"/>
        </w:rPr>
        <w:t xml:space="preserve"> и др. – М.: Молодая гвардия, 1982. </w:t>
      </w:r>
    </w:p>
    <w:p w:rsidR="00DB1AC3" w:rsidRDefault="00DB1AC3"/>
    <w:p w:rsidR="00133103" w:rsidRDefault="00133103"/>
    <w:p w:rsidR="00133103" w:rsidRDefault="00133103"/>
    <w:p w:rsidR="00133103" w:rsidRDefault="00133103"/>
    <w:p w:rsidR="00133103" w:rsidRDefault="00133103"/>
    <w:p w:rsidR="00133103" w:rsidRDefault="00133103"/>
    <w:p w:rsidR="00133103" w:rsidRDefault="00133103"/>
    <w:p w:rsidR="00133103" w:rsidRDefault="00133103"/>
    <w:p w:rsidR="00133103" w:rsidRDefault="00133103"/>
    <w:p w:rsidR="00133103" w:rsidRDefault="00133103"/>
    <w:p w:rsidR="00133103" w:rsidRDefault="00133103"/>
    <w:p w:rsidR="00133103" w:rsidRDefault="00133103"/>
    <w:p w:rsidR="00133103" w:rsidRDefault="00133103"/>
    <w:p w:rsidR="00133103" w:rsidRDefault="00133103"/>
    <w:p w:rsidR="00133103" w:rsidRDefault="00133103"/>
    <w:p w:rsidR="00133103" w:rsidRDefault="00133103" w:rsidP="00133103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Приложение к приказу от __31.08.2016___ № 134</w:t>
      </w:r>
      <w:r>
        <w:rPr>
          <w:rFonts w:ascii="Times New Roman" w:hAnsi="Times New Roman" w:cs="Times New Roman"/>
          <w:sz w:val="28"/>
          <w:szCs w:val="28"/>
          <w:u w:val="single"/>
        </w:rPr>
        <w:t>___</w:t>
      </w:r>
    </w:p>
    <w:p w:rsidR="00133103" w:rsidRDefault="00133103" w:rsidP="001331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Календарно-тематическое планирование по столярному делу</w:t>
      </w:r>
    </w:p>
    <w:p w:rsidR="00133103" w:rsidRDefault="00133103" w:rsidP="001331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для 8 специализированного класса 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VIII</w:t>
      </w:r>
      <w:r w:rsidRPr="0061268C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вида на 2016-2017 учебный год</w:t>
      </w:r>
    </w:p>
    <w:p w:rsidR="00133103" w:rsidRPr="006B10B0" w:rsidRDefault="00133103" w:rsidP="0013310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Составитель: Жидков А.В.</w:t>
      </w:r>
    </w:p>
    <w:p w:rsidR="00133103" w:rsidRPr="005C5F5D" w:rsidRDefault="00133103" w:rsidP="00133103">
      <w:pPr>
        <w:jc w:val="right"/>
        <w:rPr>
          <w:u w:val="single"/>
        </w:rPr>
      </w:pPr>
    </w:p>
    <w:tbl>
      <w:tblPr>
        <w:tblStyle w:val="ab"/>
        <w:tblW w:w="15843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1102"/>
        <w:gridCol w:w="1135"/>
        <w:gridCol w:w="1130"/>
        <w:gridCol w:w="4400"/>
        <w:gridCol w:w="3262"/>
        <w:gridCol w:w="1696"/>
        <w:gridCol w:w="3118"/>
      </w:tblGrid>
      <w:tr w:rsidR="00133103" w:rsidTr="00133103">
        <w:tc>
          <w:tcPr>
            <w:tcW w:w="11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  <w:proofErr w:type="spellEnd"/>
          </w:p>
        </w:tc>
        <w:tc>
          <w:tcPr>
            <w:tcW w:w="22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  <w:proofErr w:type="spellEnd"/>
          </w:p>
        </w:tc>
        <w:tc>
          <w:tcPr>
            <w:tcW w:w="44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  <w:proofErr w:type="spellEnd"/>
          </w:p>
        </w:tc>
        <w:tc>
          <w:tcPr>
            <w:tcW w:w="32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Стандарты</w:t>
            </w:r>
            <w:proofErr w:type="spellEnd"/>
          </w:p>
        </w:tc>
        <w:tc>
          <w:tcPr>
            <w:tcW w:w="16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понятия</w:t>
            </w:r>
            <w:proofErr w:type="spellEnd"/>
          </w:p>
        </w:tc>
        <w:tc>
          <w:tcPr>
            <w:tcW w:w="31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  <w:proofErr w:type="spellEnd"/>
          </w:p>
        </w:tc>
      </w:tr>
      <w:tr w:rsidR="00133103" w:rsidTr="00133103">
        <w:tc>
          <w:tcPr>
            <w:tcW w:w="110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плану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Коррекция</w:t>
            </w:r>
            <w:proofErr w:type="spellEnd"/>
          </w:p>
        </w:tc>
        <w:tc>
          <w:tcPr>
            <w:tcW w:w="44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Инструктаж по ТБ и правилам поведения в мастерской.              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резания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древесины</w:t>
            </w:r>
            <w:proofErr w:type="spellEnd"/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правила поведения и Т.Б. при ручной обработке древесины.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Выучить записи в тетради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118ответить на вопросы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6.09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Элементы резца.                                                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Ручной инструмент для строгания.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Знать 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основные приёмы резания древесины.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ерхебель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119 выучить определения 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119Ответить на вопросы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Строгальные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</w:t>
            </w:r>
            <w:proofErr w:type="spellEnd"/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Деревянный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рубанок</w:t>
            </w:r>
            <w:proofErr w:type="spellEnd"/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Познакомить с видами строгальных инструментов.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Фуганок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рубанок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119 подготовить сообщение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Стр120 ответить на вопросы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13.0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Колодка рубанка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Клин для крепления ножа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Знать виды колодок рубанка. Уметь </w:t>
            </w: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устанавливать клин.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убанка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125 выучить опреде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ления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128ответить на вопросы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Рожок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Настройка и отделка рубанка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приёмы настройки рубанка. Уметь регулировать вылет ножа рубанка.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Рожок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пятка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Стр129выучить </w:t>
            </w: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определоения</w:t>
            </w:r>
            <w:proofErr w:type="spellEnd"/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131составить план ответа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№1 по теме:    «Устройство рубанков».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Сделать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proofErr w:type="spellEnd"/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7-18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Правила безопасности при выполнении 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столярных работ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безопас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132выучить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определения</w:t>
            </w:r>
            <w:proofErr w:type="spellEnd"/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пожарной безопасности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Первичные средства пожаротушения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правила пожарной безопасности. Уметь пользоваться средствами пожаротушения.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Огнетушитель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133выучить правила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Стр134выучить средства пожаротушения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№2 по теме:                       « Безопасность труда».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Сделать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proofErr w:type="spellEnd"/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.10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Заточка пил.                                                                                                                                                                                Элементы зубьев 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пилы и их форма.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Знать правила </w:t>
            </w: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заточки пил. Уметь выполнять развод зубьев пил.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ифуговка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136вы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учить определения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Стр136ответить на вопросы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27-28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Пиление древесины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Фугование зубьев пил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приёмы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пиления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древесины</w:t>
            </w:r>
            <w:proofErr w:type="spellEnd"/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Доводка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Стр137подготовить сообщение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138ответить на вопросы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Развод зубьев пил 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Развод зубьев пил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правила заточки пил. Уметь выполнять развод зубьев пил.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Разводка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141выучить определения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141ответить на вопросы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32-33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.10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Снятие заусенцев и устранение 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лишнего развода  у зубьев пил.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Знать правила </w:t>
            </w: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заточки пил. Уметь выполнять развод зубьев пил.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дфиль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142сос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тавить план ответа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142подготовить сообщение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№3 по теме: « Заточка пил».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Сделать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proofErr w:type="spellEnd"/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37-38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раскроя древесных материалов.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рабочих мест при раскрое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Научить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экономно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расходовать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материалы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Угольник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рейс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143выучить определения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144ответить на вопросы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№4 по теме: «Раскрой древесных материалов»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Сделать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proofErr w:type="spellEnd"/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42-43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Отделка изделий обжиганием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№5 по теме: «Отделка изделий ».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способы отделки изделий. Уметь выполнять обжигание изделия.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Выжигатель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145выучить правила ТБ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Сделать вывод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Отделка изделий мозаикой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№6 по теме: «Отделка изделий ».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способы отделки изделий. Уметь собирать мозаику</w:t>
            </w: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Мозаика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147ответить на вопросы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Сделать 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вывод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47-48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Деревообрабатывающие станки. 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Назначение и классификация станков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Дать первоначальные сведения по деревообрабатывающим станкам.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Станина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150ответить на вопросы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150выучить классификацию станков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элементы станков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Фуговально-пильный станок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виды станков. Уметь различать станки по видам обработки.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Рабочий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151ответить на вопросы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152выучить определения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-53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Фуговальные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станки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Круглопильные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станки</w:t>
            </w:r>
            <w:proofErr w:type="spellEnd"/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Знать виды станков. Уметь </w:t>
            </w: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различать станки по видам обработки.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color w:val="5A5A5A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5A5A5A"/>
                <w:sz w:val="24"/>
                <w:szCs w:val="24"/>
              </w:rPr>
              <w:lastRenderedPageBreak/>
              <w:t>Диск</w:t>
            </w:r>
            <w:r>
              <w:rPr>
                <w:rFonts w:ascii="Times New Roman" w:eastAsia="Calibri" w:hAnsi="Times New Roman" w:cs="Times New Roman"/>
                <w:color w:val="5A5A5A"/>
                <w:sz w:val="24"/>
                <w:szCs w:val="24"/>
              </w:rPr>
              <w:lastRenderedPageBreak/>
              <w:t>овая</w:t>
            </w:r>
            <w:proofErr w:type="spellEnd"/>
            <w:r>
              <w:rPr>
                <w:rFonts w:ascii="Times New Roman" w:eastAsia="Calibri" w:hAnsi="Times New Roman" w:cs="Times New Roman"/>
                <w:color w:val="5A5A5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5A5A5A"/>
                <w:sz w:val="24"/>
                <w:szCs w:val="24"/>
              </w:rPr>
              <w:t>пила</w:t>
            </w:r>
            <w:proofErr w:type="spellEnd"/>
            <w:r>
              <w:rPr>
                <w:rFonts w:ascii="Times New Roman" w:eastAsia="Calibri" w:hAnsi="Times New Roman" w:cs="Times New Roman"/>
                <w:color w:val="5A5A5A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156подготовить 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сообщение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154ответить на вопросы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Рейсмусовые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станки</w:t>
            </w:r>
            <w:proofErr w:type="spellEnd"/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Фрезерные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станки</w:t>
            </w:r>
            <w:proofErr w:type="spellEnd"/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виды станков. Уметь различать станки по видам обработки.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Фреза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157составить план ответа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159выучить определения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57-58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Сверлильные станки</w:t>
            </w:r>
          </w:p>
          <w:p w:rsidR="00133103" w:rsidRPr="00133103" w:rsidRDefault="00133103" w:rsidP="00A445B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Практическая№7потеме:           «Деревообрабатывающие станки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виды станков. Уметь различать станки по видам обработки.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Сверло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160подготовить сообщение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Сделать вывод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9.11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Ремонт школьной 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мебели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ремонта мебели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Познако</w:t>
            </w: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мить с видами ремонта школьной мебели.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Ш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аблон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161ответить на вопросы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161выучить определения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62-63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Ремонт столов и стульев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№8 по теме:                                           «Ремонт школьной мебели»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виды ремонта. Уметь производить мелкий ремонт мебели.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Саморез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162составить план ответа</w:t>
            </w:r>
          </w:p>
          <w:p w:rsidR="00133103" w:rsidRPr="00133103" w:rsidRDefault="00133103" w:rsidP="00A445B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Сделать вывод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Качество обработки деталей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Понятия о допусках и посадках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виды обработки деталей. Уметь выполнять чистовую обработку.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Припуск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169ответить на вопросы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169подготовить сообщение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67-68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8.12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Обеспечение 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точности обработки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Шероховатость поверхности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170выучить определения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172ответить на вопросы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№9 по теме: «Качество обработки деталей»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Обработка древесины ручными электрифицированными инструментами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Электролобзик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Сделать вывод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173подготовить сообщение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72-73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ind w:left="-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Электрифицированные инструменты</w:t>
            </w:r>
          </w:p>
          <w:p w:rsidR="00133103" w:rsidRPr="00133103" w:rsidRDefault="00133103" w:rsidP="00A445B2">
            <w:pPr>
              <w:ind w:left="-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№10 по теме:                                    «Обработка древесины»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правила обращения с электрифицированным инструментом.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173составить план ответа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Сделать вывод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Пневматические инструменты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Столярно-мебельные изделия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Пульвелизатор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179ответить на вопросы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184подготовить сообщение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77-78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 для долбления.                        Разметка сквозного гнезда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D8775F" w:rsidRDefault="00133103" w:rsidP="00A445B2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Знать правила безопасной работы с инструментом.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производить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разметку</w:t>
            </w:r>
            <w:proofErr w:type="spellEnd"/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Рейсмус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33103" w:rsidRPr="003C1B5F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134 выучить определения </w:t>
            </w: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135 ответить на вопросы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7.12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Приёмы долбления 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сквозного гнезда. Практическая работа №1 по теме «Изготовление </w:t>
            </w: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середника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лучковой пилы»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D8775F" w:rsidRDefault="00133103" w:rsidP="00A445B2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Знать правила безопасной 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работы с инструментом.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производить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долбление</w:t>
            </w:r>
            <w:proofErr w:type="spellEnd"/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0A6EDB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инструмента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136 подготовить сообщение  Сделать вывод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82-83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CE14EF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Свойства древесины мягких пород и её применение.    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Хвойные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породы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свойства древесины. Уметь различать породы древесины по структуре.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0A6EDB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Лиственные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породы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143 выучить определения   </w:t>
            </w: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144 ответить на вопросы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85-86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Лиственные породы.                                       Угловое серединное соединение деталей на сквозной шип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различать сорта древесины по внешним признакам.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0A6EDB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проушина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145 ответить на вопросы </w:t>
            </w: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146 подготовить сообщение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3C1B5F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Разметка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шипа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шипа</w:t>
            </w:r>
            <w:proofErr w:type="spellEnd"/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Знать способы разметки. Уметь выполнять разметку 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0A6EDB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Угольник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146 выучить определения    </w:t>
            </w: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148 ответи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ть на вопросы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89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90-91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рубанка к работе Практическая работа №2 по теме «Изготовление стенда»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видами строгальных инструментов.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0A6EDB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Колодка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Стр152 выучить определения  Сделать вывод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Угловое концевое соединение брусков открытым сквозным шипом                          Общие сведения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способы разметки. Уметь выполнять разметку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0A6EDB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Угловое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динение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Стр161 ответить на вопросы </w:t>
            </w: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161 подготовить сообщение</w:t>
            </w:r>
          </w:p>
        </w:tc>
      </w:tr>
      <w:tr w:rsidR="00133103" w:rsidTr="00133103">
        <w:trPr>
          <w:trHeight w:val="1234"/>
        </w:trPr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95-96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 проушин                          Подгонка и сборка соединения.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D8775F" w:rsidRDefault="00133103" w:rsidP="00A445B2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Знать правила безопасной работы с инструментом.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производить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подгонку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соединения</w:t>
            </w:r>
            <w:proofErr w:type="spellEnd"/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0A6EDB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Концевое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соединение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Стр162 ответить на вопросы   </w:t>
            </w: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165 подготовить сообщение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01.02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пиломатериалов к раскрою   Общие сведения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способы разметки. Уметь выполнять разметку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0A6EDB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166 ответить на вопрос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ы </w:t>
            </w: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167 выучить определения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100-101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CE14EF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Разметка обрезных досок по длине и ширине.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Разметка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необрезных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длине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ширине</w:t>
            </w:r>
            <w:proofErr w:type="spellEnd"/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способы разметки. Уметь выполнять разметку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0A6EDB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Обрезная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необрезная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168 составить план ответа            </w:t>
            </w: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170 выучить определения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102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CE14EF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Разметка досок на бруски с учётом пороков древесины.     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рамки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способы разметки. Уметь выполнять разметку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0A6EDB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Припуск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170 ответить на вопросы    Сделать вывод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105-106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Затачивание стамески и долота. Приспособления для затачивания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способы заточки. Уметь выполнять заточку.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0A6EDB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Точильный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брусок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174выучить определения        </w:t>
            </w: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174 ответить на вопросы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5.02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Приёмы затачивания стамески.                 Ошибки при затачивании.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способы заточки. Уметь выполнять заточку.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0A6EDB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аточки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175выучить определения              </w:t>
            </w: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176сделать вывод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109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110-111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№4 по теме «Затачивание стамески»                    Склеивание синтетическими клеями.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способы заточки. Уметь выполнять заточку.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6A6495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Дисперсионные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клеи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Сделать вывод                                           </w:t>
            </w:r>
            <w:proofErr w:type="spellStart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</w:t>
            </w:r>
            <w:proofErr w:type="spellEnd"/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178 выучить определения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.02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CE14EF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Синтетические клеи и их свойства.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клея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proofErr w:type="spellEnd"/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свойства клеев. Уметь выполнять склеивание деталей.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0A6EDB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Карбами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клеи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Стр178 ответить на вопросы      Стр17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 подготовить сообщение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114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CE14EF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Практическая работа №5 по теме «склеивание заготовок»                              Пиление древесины.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сведения</w:t>
            </w:r>
            <w:proofErr w:type="spellEnd"/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свойства клеев. Уметь выполнять склеивание деталей.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A03B7C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пропила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Сделать вывод                                  Стр 186 ответить на вопросы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-118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02.03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3.03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Пиление древесины поперёк волокон.         Пиление древесины вдоль волокон.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EA4CAF" w:rsidRDefault="00133103" w:rsidP="00A445B2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4CAF">
              <w:rPr>
                <w:rFonts w:ascii="Times New Roman" w:hAnsi="Times New Roman" w:cs="Times New Roman"/>
                <w:sz w:val="24"/>
                <w:szCs w:val="24"/>
              </w:rPr>
              <w:t>Научить</w:t>
            </w:r>
            <w:proofErr w:type="spellEnd"/>
            <w:r w:rsidRPr="00EA4C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4CAF">
              <w:rPr>
                <w:rFonts w:ascii="Times New Roman" w:hAnsi="Times New Roman" w:cs="Times New Roman"/>
                <w:sz w:val="24"/>
                <w:szCs w:val="24"/>
              </w:rPr>
              <w:t>экономно</w:t>
            </w:r>
            <w:proofErr w:type="spellEnd"/>
            <w:r w:rsidRPr="00EA4C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4CAF">
              <w:rPr>
                <w:rFonts w:ascii="Times New Roman" w:hAnsi="Times New Roman" w:cs="Times New Roman"/>
                <w:sz w:val="24"/>
                <w:szCs w:val="24"/>
              </w:rPr>
              <w:t>расходовать</w:t>
            </w:r>
            <w:proofErr w:type="spellEnd"/>
            <w:r w:rsidRPr="00EA4C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A4CAF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  <w:proofErr w:type="spellEnd"/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0A6EDB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Ножовк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лучковая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Стр 186 выучить определения 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 189 ответить на вопросы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119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08.03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Строгание брусков. Общие сведения. Приёмы строгания.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Познакомить с видами строгальных инструментов.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A03B7C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Шерхебель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 191 сделать вывод.           Стр 193 ответить на вопросы</w:t>
            </w:r>
          </w:p>
        </w:tc>
      </w:tr>
      <w:tr w:rsidR="00133103" w:rsidTr="00133103">
        <w:trPr>
          <w:trHeight w:val="944"/>
        </w:trPr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2-123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09.03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10.03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CE14EF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Практическая работа №6 по теме «Строгание брусков»                           Фугование.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Знать виды строгальных инструментов. Уметь безопасно работать ими.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A03B7C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уганок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Сделать вывод                          Стр 203 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ответить на вопросы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124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мебели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Детали и элементы столярных изделий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Объяснить значение механической обработки заготовок при изготовлении столярно-мебельных изделий.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Подножка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Стрт 184ответить на вопросы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 186составить план ответа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16.03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03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Разборные соединения в столярно-мебельных изделиях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навески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дверей</w:t>
            </w:r>
            <w:proofErr w:type="spellEnd"/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виды разборных соединений. Уметь устанав</w:t>
            </w: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ливать петли для навески дверей.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Врезные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накладные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петли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 188выучить определения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 190подготови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ть сообщение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129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Ручки, замки, задвижки и защёлки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Установка мебельной фурнитуры на производстве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назначение мебельной фурнитуры. Уметь устанавливать фурнитуру на мебели.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Фурнитура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 192ответить на вопросы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 193ответить на вопросы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32-133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Практическая №11 по теме:«Столярно-мебельные 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изделия»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Ремонт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мебели</w:t>
            </w:r>
            <w:proofErr w:type="spellEnd"/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Знать виды ремонта мебели. </w:t>
            </w: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Уметь производить мелкий ремонт.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Сделать вывод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 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194выучить определения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134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Эксплуатация мебели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ремонта мебели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виды ремонта мебели. Уметь производить мелкий ремонт.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ремонт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 194ответить на вопросы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 195подготовить сообщение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137-138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 работы при ремонте мебели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№12 по теме:«Ремонт мебели»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 197составить план работы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Сделать вывод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.04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Механическая обработка 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заготовок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Обработка черновых заготовок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Знать виды </w:t>
            </w: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обработки древесины. Уметь выполнять обработку черновых заготовок.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рновая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обработка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 199отв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етить на вопросы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 199выучить определения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141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142-143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Обработка чистовых заготовок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№13 по теме:                                     «Обработка заготовок»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виды обработки древесины. Уметь обработку чистовых заготовок.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Чистовая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обработк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 199выучить определения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Сделать вывод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19ю04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Токарные работы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о точении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значение станочного оборудования в работе столяра.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Проточка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 200ответить на вопросы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 200подготовить сообщение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147-148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Устройство токарного станка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№14 по теме                                             « Устройство станка»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устройство станка. Уметь работать на станке.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Задняя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бабка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 200выучить устройство станка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Сделать вывод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6.04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Инструменты для токарных работ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Затачивание токарных инструментов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Знать названия инструментов. Уметь </w:t>
            </w: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производить заточку токарных инструментов.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Стамес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 202выучить названия инстру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ментов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 204подготовить сообщение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151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152-153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№15 по теме:                                       «Затачивание токарных инструментов»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Заготовки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токарных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названия инструментов. Уметь производить заточку токарных инструментов.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Доводка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Сделать вывод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 205разметить заготовку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№16 по теме:                                    «Подготовка заготовок»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Токарные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правила выбора заготовок. Уметь устанавливать заготовку на станок.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Сделать вывод</w:t>
            </w:r>
          </w:p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 206выучить определения</w:t>
            </w: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157-158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05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Практическая №17 по теме:                                      «Токарные </w:t>
            </w: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работы»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Знать правильные </w:t>
            </w: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приёмы работы на станке.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Сделать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proofErr w:type="spellEnd"/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159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№18 по теме:                                       «Токарные работы»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Знать правильные приёмы работы на станке.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Сделать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proofErr w:type="spellEnd"/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161-162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№19 по теме:                                    «Токарные работы»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Знать правильные приёмы работы на станке.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Сделать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proofErr w:type="spellEnd"/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163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№20 по теме:                                                                   «Токарные работы»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Знать правильные приёмы работы на станке.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Сделать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proofErr w:type="spellEnd"/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166-167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№21 по теме:                                            «Токарные работы»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Знать правильные приёмы работы на станке.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Сделать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proofErr w:type="spellEnd"/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№22 по теме:                                         «Токарные работы»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Знать правильные приёмы работы на станке.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применя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Сделать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proofErr w:type="spellEnd"/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103" w:rsidTr="00133103">
        <w:tc>
          <w:tcPr>
            <w:tcW w:w="1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11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P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31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№23 по теме:                                       «Токарные работы»</w:t>
            </w:r>
          </w:p>
        </w:tc>
        <w:tc>
          <w:tcPr>
            <w:tcW w:w="32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10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Знать правильные приёмы работы на станке.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Сделать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proofErr w:type="spellEnd"/>
          </w:p>
          <w:p w:rsidR="00133103" w:rsidRDefault="00133103" w:rsidP="00A445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3103" w:rsidRDefault="00133103" w:rsidP="00133103">
      <w:pPr>
        <w:rPr>
          <w:rFonts w:ascii="Times New Roman" w:hAnsi="Times New Roman" w:cs="Times New Roman"/>
          <w:sz w:val="24"/>
          <w:szCs w:val="24"/>
        </w:rPr>
      </w:pPr>
    </w:p>
    <w:p w:rsidR="00133103" w:rsidRDefault="00133103" w:rsidP="00133103">
      <w:pPr>
        <w:rPr>
          <w:rFonts w:ascii="Times New Roman" w:hAnsi="Times New Roman" w:cs="Times New Roman"/>
          <w:sz w:val="24"/>
          <w:szCs w:val="24"/>
        </w:rPr>
      </w:pPr>
    </w:p>
    <w:p w:rsidR="00133103" w:rsidRDefault="00133103" w:rsidP="00133103">
      <w:pPr>
        <w:rPr>
          <w:rFonts w:ascii="Times New Roman" w:hAnsi="Times New Roman" w:cs="Times New Roman"/>
          <w:sz w:val="24"/>
          <w:szCs w:val="24"/>
        </w:rPr>
      </w:pPr>
    </w:p>
    <w:p w:rsidR="00133103" w:rsidRDefault="00133103" w:rsidP="00133103">
      <w:pPr>
        <w:rPr>
          <w:rFonts w:ascii="Times New Roman" w:hAnsi="Times New Roman" w:cs="Times New Roman"/>
          <w:sz w:val="24"/>
          <w:szCs w:val="24"/>
        </w:rPr>
      </w:pPr>
    </w:p>
    <w:p w:rsidR="00133103" w:rsidRDefault="00133103" w:rsidP="00133103">
      <w:pPr>
        <w:rPr>
          <w:rFonts w:ascii="Times New Roman" w:hAnsi="Times New Roman" w:cs="Times New Roman"/>
          <w:sz w:val="24"/>
          <w:szCs w:val="24"/>
        </w:rPr>
      </w:pPr>
    </w:p>
    <w:p w:rsidR="00133103" w:rsidRDefault="00133103" w:rsidP="00133103">
      <w:pPr>
        <w:rPr>
          <w:rFonts w:ascii="Times New Roman" w:hAnsi="Times New Roman" w:cs="Times New Roman"/>
          <w:sz w:val="24"/>
          <w:szCs w:val="24"/>
        </w:rPr>
      </w:pPr>
    </w:p>
    <w:p w:rsidR="00133103" w:rsidRDefault="00133103" w:rsidP="00133103">
      <w:pPr>
        <w:rPr>
          <w:rFonts w:ascii="Times New Roman" w:hAnsi="Times New Roman" w:cs="Times New Roman"/>
          <w:sz w:val="24"/>
          <w:szCs w:val="24"/>
        </w:rPr>
      </w:pPr>
    </w:p>
    <w:p w:rsidR="00133103" w:rsidRDefault="00133103" w:rsidP="00133103">
      <w:pPr>
        <w:rPr>
          <w:rFonts w:ascii="Times New Roman" w:hAnsi="Times New Roman" w:cs="Times New Roman"/>
          <w:sz w:val="24"/>
          <w:szCs w:val="24"/>
        </w:rPr>
      </w:pPr>
    </w:p>
    <w:p w:rsidR="00133103" w:rsidRDefault="00133103" w:rsidP="00133103"/>
    <w:p w:rsidR="00133103" w:rsidRDefault="00133103"/>
    <w:sectPr w:rsidR="00133103" w:rsidSect="00D81D9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427DB"/>
    <w:multiLevelType w:val="hybridMultilevel"/>
    <w:tmpl w:val="8516268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417B42"/>
    <w:multiLevelType w:val="hybridMultilevel"/>
    <w:tmpl w:val="DF36BCC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81D91"/>
    <w:rsid w:val="0000111D"/>
    <w:rsid w:val="00015092"/>
    <w:rsid w:val="00133103"/>
    <w:rsid w:val="00286EA4"/>
    <w:rsid w:val="00D81D91"/>
    <w:rsid w:val="00DB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91FBB2-5A78-4EEE-8603-301F459C5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D81D91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D81D91"/>
    <w:rPr>
      <w:rFonts w:ascii="Calibri" w:eastAsia="Times New Roman" w:hAnsi="Calibri" w:cs="Times New Roman"/>
    </w:rPr>
  </w:style>
  <w:style w:type="paragraph" w:styleId="a5">
    <w:name w:val="Plain Text"/>
    <w:basedOn w:val="a"/>
    <w:link w:val="a6"/>
    <w:semiHidden/>
    <w:unhideWhenUsed/>
    <w:rsid w:val="00D81D91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Текст Знак"/>
    <w:basedOn w:val="a0"/>
    <w:link w:val="a5"/>
    <w:semiHidden/>
    <w:rsid w:val="00D81D91"/>
    <w:rPr>
      <w:rFonts w:ascii="Courier New" w:eastAsia="Times New Roman" w:hAnsi="Courier New" w:cs="Times New Roman"/>
      <w:sz w:val="20"/>
      <w:szCs w:val="20"/>
    </w:rPr>
  </w:style>
  <w:style w:type="character" w:customStyle="1" w:styleId="a7">
    <w:name w:val="Без интервала Знак"/>
    <w:link w:val="a8"/>
    <w:uiPriority w:val="1"/>
    <w:locked/>
    <w:rsid w:val="00D81D91"/>
    <w:rPr>
      <w:lang w:val="en-US" w:bidi="en-US"/>
    </w:rPr>
  </w:style>
  <w:style w:type="paragraph" w:styleId="a8">
    <w:name w:val="No Spacing"/>
    <w:basedOn w:val="a"/>
    <w:link w:val="a7"/>
    <w:uiPriority w:val="1"/>
    <w:qFormat/>
    <w:rsid w:val="00D81D91"/>
    <w:pPr>
      <w:spacing w:after="0" w:line="240" w:lineRule="auto"/>
    </w:pPr>
    <w:rPr>
      <w:lang w:val="en-US" w:bidi="en-US"/>
    </w:rPr>
  </w:style>
  <w:style w:type="paragraph" w:styleId="a9">
    <w:name w:val="Balloon Text"/>
    <w:basedOn w:val="a"/>
    <w:link w:val="aa"/>
    <w:uiPriority w:val="99"/>
    <w:semiHidden/>
    <w:unhideWhenUsed/>
    <w:rsid w:val="000011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0111D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33103"/>
    <w:pPr>
      <w:spacing w:after="0" w:line="240" w:lineRule="auto"/>
      <w:ind w:left="2160"/>
    </w:pPr>
    <w:rPr>
      <w:rFonts w:eastAsiaTheme="minorHAnsi"/>
      <w:sz w:val="20"/>
      <w:szCs w:val="20"/>
      <w:lang w:val="en-US"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4420</Words>
  <Characters>25197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123</cp:lastModifiedBy>
  <cp:revision>10</cp:revision>
  <cp:lastPrinted>2016-09-13T05:24:00Z</cp:lastPrinted>
  <dcterms:created xsi:type="dcterms:W3CDTF">2016-08-31T04:56:00Z</dcterms:created>
  <dcterms:modified xsi:type="dcterms:W3CDTF">2016-09-20T06:56:00Z</dcterms:modified>
</cp:coreProperties>
</file>