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01" w:rsidRPr="00FA2A01" w:rsidRDefault="00AE5B93" w:rsidP="001B5B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7092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A01" w:rsidRDefault="00FA2A01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18FE" w:rsidRDefault="007E18FE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18FE" w:rsidRDefault="007E18FE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1C00EB" w:rsidRPr="001C00EB" w:rsidRDefault="001C00EB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0EB" w:rsidRPr="001B5BDA" w:rsidRDefault="001C00EB" w:rsidP="001B5BDA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русскому языку 11 класс составлена в соответствии с требованиями федерального государственного образовательного стандарта </w:t>
      </w:r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1C00E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общего образования по русскому языку. (Приказ Министерства образования РФ от 05.03.2004 года №1089,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 с учётом авторской программы под редакцией </w:t>
      </w:r>
      <w:r w:rsidRPr="001B5BDA">
        <w:rPr>
          <w:rFonts w:ascii="Times New Roman" w:eastAsia="Times New Roman" w:hAnsi="Times New Roman" w:cs="Times New Roman"/>
          <w:b/>
          <w:sz w:val="24"/>
          <w:szCs w:val="24"/>
        </w:rPr>
        <w:t>Н.А.Николиной</w:t>
      </w:r>
    </w:p>
    <w:p w:rsidR="001C00EB" w:rsidRPr="001C00EB" w:rsidRDefault="001C00EB" w:rsidP="001C00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1C00EB" w:rsidRPr="001B5BDA" w:rsidRDefault="001C00EB" w:rsidP="001B5BD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родному языку в школе рассматривается современной методикой не просто как процесс овладения определенной суммой знаний о русском языке и системой соответствующих  умений и навыков, а как процесс  речевого, речемыслительного, духовного  развития   школьника.</w:t>
      </w: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 адаптации к изменяющимся условиям современного мира. 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1C00EB" w:rsidRPr="001C00EB" w:rsidRDefault="001C00EB" w:rsidP="001C00E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плане.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базисный учебный план для образовательных учреждений Российской Федерации отводит 140 часов для обязательного изучения русского языка на ступени среднего общего образования. Согласно </w:t>
      </w:r>
      <w:r w:rsidR="002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учебному плану МАОУ Тоболовская</w:t>
      </w:r>
      <w:r w:rsidR="001B5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в 2017-2018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изучение русского языка  в 11 классе отводится 2 ч в неделю (68 часов за год). </w:t>
      </w:r>
    </w:p>
    <w:p w:rsidR="001C00EB" w:rsidRPr="001C00EB" w:rsidRDefault="001C00EB" w:rsidP="001B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Изучение русского языка в старшей школе на базовом уровне направлено на достижение следующих целей: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гражданственности и патриотизма;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к социальной адаптации и к речевому взаимодействию; 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русском языке как многофункциональной знаковой системе и общественном явлении, языковой норме и ее разновидностях; нормах речевого этикета в различных сферах общения;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совершенствование умений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совершенствование умений работать с текстом, осуществлять информационный поиск, извлекать и преобразовывать необходимую информацию;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полученных знаний и умений в собственной речевой практике; совершенствование нормативного и целесообразного использования языка в различных сферах общения; повышение уровня орографической и пунктуационной грамотности.</w:t>
      </w:r>
    </w:p>
    <w:p w:rsidR="001C00EB" w:rsidRPr="001C00EB" w:rsidRDefault="001C00EB" w:rsidP="001C00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курса: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142"/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 связи языка и истории, культуры русского и других народов, о национальном своеобразии русского языка;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дальнейшее овладение функциональными стилями речи с одновременным расширением знаний учащихся о стилях, их признаках, правилах использования;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и совершенствовать способность учащихся создавать устные и письменные монологические и диалогические  высказывания различных типов и жанров в разных сферах общения;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задач: 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совершенствовать основные информационные умения и навыки: чтение и информационная переработка текстов разных типов, стилей и жанров, работа с различными информационными источниками.</w:t>
      </w:r>
    </w:p>
    <w:p w:rsidR="001C00EB" w:rsidRPr="001C00EB" w:rsidRDefault="001C00EB" w:rsidP="001C0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00EB" w:rsidRPr="001B5BDA" w:rsidRDefault="001C00EB" w:rsidP="001B5BDA">
      <w:pPr>
        <w:pStyle w:val="ac"/>
        <w:numPr>
          <w:ilvl w:val="0"/>
          <w:numId w:val="47"/>
        </w:numPr>
        <w:spacing w:after="200" w:line="276" w:lineRule="auto"/>
        <w:rPr>
          <w:sz w:val="32"/>
          <w:szCs w:val="32"/>
        </w:rPr>
      </w:pPr>
      <w:r w:rsidRPr="001C00EB">
        <w:rPr>
          <w:b/>
        </w:rPr>
        <w:t xml:space="preserve">Учебно-методический </w:t>
      </w:r>
      <w:r w:rsidR="001B5BDA" w:rsidRPr="00673FF3">
        <w:rPr>
          <w:rFonts w:eastAsia="Calibri"/>
          <w:b/>
          <w:lang w:eastAsia="en-US"/>
        </w:rPr>
        <w:t>комплекс утвержден при</w:t>
      </w:r>
      <w:r w:rsidR="001B5BDA">
        <w:rPr>
          <w:rFonts w:eastAsia="Calibri"/>
          <w:b/>
          <w:lang w:eastAsia="en-US"/>
        </w:rPr>
        <w:t xml:space="preserve">казом МАОУ Тоболовская СОШ </w:t>
      </w:r>
      <w:r w:rsidR="001B5BDA">
        <w:rPr>
          <w:sz w:val="32"/>
          <w:szCs w:val="32"/>
        </w:rPr>
        <w:t xml:space="preserve">№ </w:t>
      </w:r>
      <w:r w:rsidR="001B5BDA" w:rsidRPr="00553217">
        <w:t>103\6 от 24.05.2017</w:t>
      </w:r>
      <w:r w:rsidRPr="001B5BDA">
        <w:rPr>
          <w:b/>
        </w:rPr>
        <w:t>:</w:t>
      </w:r>
    </w:p>
    <w:p w:rsidR="001C00EB" w:rsidRPr="001C00EB" w:rsidRDefault="001C00EB" w:rsidP="001C00E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Программа  под редакцией </w:t>
      </w:r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Н.А.Николиной к учебнику для старших классов общеобразовательных учреждений «Русский язык». (Авторы: А.И.Власенков, Л.М.Рыбченкова, Н.А.Николина – М.: Просвещение, 2010г.)</w:t>
      </w:r>
    </w:p>
    <w:p w:rsidR="001C00EB" w:rsidRPr="001C00EB" w:rsidRDefault="001C00EB" w:rsidP="001C00E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А.И.Власенков, Л.М.Рыбченкова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язык. Грамматика. Стили речи:</w:t>
      </w:r>
      <w:r w:rsidR="001B5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для 10-11 классов. – М.: Просвещение, 2009.</w:t>
      </w:r>
    </w:p>
    <w:p w:rsidR="001C00EB" w:rsidRPr="001B5BDA" w:rsidRDefault="001C00EB" w:rsidP="001B5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 Н.В. Поурочные разработки по русскому языку: 11 класс. – М.: ВАКО, 2013</w:t>
      </w:r>
    </w:p>
    <w:tbl>
      <w:tblPr>
        <w:tblStyle w:val="a3"/>
        <w:tblpPr w:leftFromText="180" w:rightFromText="180" w:vertAnchor="text" w:horzAnchor="margin" w:tblpY="385"/>
        <w:tblW w:w="14774" w:type="dxa"/>
        <w:tblLayout w:type="fixed"/>
        <w:tblLook w:val="04A0"/>
      </w:tblPr>
      <w:tblGrid>
        <w:gridCol w:w="1120"/>
        <w:gridCol w:w="7354"/>
        <w:gridCol w:w="1648"/>
        <w:gridCol w:w="2324"/>
        <w:gridCol w:w="2328"/>
      </w:tblGrid>
      <w:tr w:rsidR="001C00EB" w:rsidRPr="001C00EB" w:rsidTr="001C00EB">
        <w:trPr>
          <w:cantSplit/>
          <w:trHeight w:val="448"/>
        </w:trPr>
        <w:tc>
          <w:tcPr>
            <w:tcW w:w="1120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354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648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652" w:type="dxa"/>
            <w:gridSpan w:val="2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1C00EB" w:rsidRPr="001C00EB" w:rsidTr="00420D68">
        <w:trPr>
          <w:cantSplit/>
          <w:trHeight w:val="447"/>
        </w:trPr>
        <w:tc>
          <w:tcPr>
            <w:tcW w:w="1120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54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тестирование</w:t>
            </w:r>
          </w:p>
        </w:tc>
        <w:tc>
          <w:tcPr>
            <w:tcW w:w="2328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1C00EB" w:rsidRPr="001C00EB" w:rsidTr="00420D68">
        <w:trPr>
          <w:cantSplit/>
          <w:trHeight w:val="447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54" w:type="dxa"/>
          </w:tcPr>
          <w:p w:rsidR="001C00EB" w:rsidRPr="00420D68" w:rsidRDefault="00420D68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D68">
              <w:rPr>
                <w:rFonts w:ascii="Times New Roman" w:hAnsi="Times New Roman" w:cs="Times New Roman"/>
                <w:sz w:val="20"/>
                <w:szCs w:val="20"/>
              </w:rPr>
              <w:t>Русский язык в современном мире. Функциональные стили речи.</w:t>
            </w:r>
          </w:p>
        </w:tc>
        <w:tc>
          <w:tcPr>
            <w:tcW w:w="1648" w:type="dxa"/>
          </w:tcPr>
          <w:p w:rsidR="001C00EB" w:rsidRPr="001C00EB" w:rsidRDefault="00420D68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8" w:type="dxa"/>
          </w:tcPr>
          <w:p w:rsidR="001C00EB" w:rsidRPr="001C00EB" w:rsidRDefault="00420D68" w:rsidP="001B5BDA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C00EB" w:rsidRPr="001C00EB" w:rsidTr="00420D68">
        <w:trPr>
          <w:trHeight w:val="402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Синтаксис и пунктуация. Повторение изученного в 5-10 классах. 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Основные принципы русской пунктуации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Словосочетание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Простое предложение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Сложное предложение</w:t>
            </w:r>
          </w:p>
        </w:tc>
        <w:tc>
          <w:tcPr>
            <w:tcW w:w="1648" w:type="dxa"/>
          </w:tcPr>
          <w:p w:rsidR="001C00EB" w:rsidRPr="001C00EB" w:rsidRDefault="00420D68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8" w:type="dxa"/>
          </w:tcPr>
          <w:p w:rsidR="001C00EB" w:rsidRPr="001C00EB" w:rsidRDefault="001C00EB" w:rsidP="001B5BDA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C00EB" w:rsidRPr="001C00EB" w:rsidTr="00420D68">
        <w:trPr>
          <w:trHeight w:val="453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Речь. </w:t>
            </w:r>
          </w:p>
        </w:tc>
        <w:tc>
          <w:tcPr>
            <w:tcW w:w="1648" w:type="dxa"/>
          </w:tcPr>
          <w:p w:rsidR="001C00EB" w:rsidRPr="001C00EB" w:rsidRDefault="00420D68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24" w:type="dxa"/>
          </w:tcPr>
          <w:p w:rsidR="001C00EB" w:rsidRPr="001C00EB" w:rsidRDefault="00420D68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8" w:type="dxa"/>
          </w:tcPr>
          <w:p w:rsidR="001C00EB" w:rsidRPr="001C00EB" w:rsidRDefault="00420D68" w:rsidP="001B5BDA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C00EB" w:rsidRPr="001C00EB" w:rsidTr="00420D68">
        <w:trPr>
          <w:trHeight w:val="459"/>
        </w:trPr>
        <w:tc>
          <w:tcPr>
            <w:tcW w:w="1120" w:type="dxa"/>
          </w:tcPr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420D68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8" w:type="dxa"/>
          </w:tcPr>
          <w:p w:rsidR="001C00EB" w:rsidRPr="001C00EB" w:rsidRDefault="001C00EB" w:rsidP="001B5BDA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420D68" w:rsidP="001B5BDA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1C00EB" w:rsidRP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1C00EB" w:rsidRP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BDA" w:rsidRDefault="001B5BDA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0D68" w:rsidRDefault="001C00EB" w:rsidP="00420D6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 тем учебного 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предмета</w:t>
      </w:r>
    </w:p>
    <w:p w:rsidR="001C00EB" w:rsidRPr="00420D68" w:rsidRDefault="001C00EB" w:rsidP="00420D6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Коммуникативная компетенция (10 часов)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Сферы и ситуации речевого общения. Компоненты речевой ситуации.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всех видов речевой деятельности: аудирование (слушание), чтение, говорение, письмо.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монологической и диалогической речи в различных сферах общения.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разных видов чтения в зависимости от коммуникативной установки и характера текста.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переработка текста.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Учебно-научный, деловой, публицистический стили, разговорная речь, язык художественной литературы, их особенности.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(расписка, доверенность, резюме).</w:t>
      </w:r>
    </w:p>
    <w:p w:rsidR="001C00EB" w:rsidRPr="001C00EB" w:rsidRDefault="00420D68" w:rsidP="001C00E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языковая и Лингвистическая. </w:t>
      </w:r>
      <w:r w:rsidR="001C00EB"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(языковедческая) компетенции (51 час)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как знаковая система и общественное явление.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функции языка.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о языке.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в современном мире.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существования русского национального языка (просторечие, народные говоры, профессиональные языки, арго).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язык и его нормы, их применение в речевой практике.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орфографических и пунктуационных умений и навыков.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различных единиц и уровней языка. Синонимия в системе русского языка. Словари русского языка и лингвистические справочники; их использование.</w:t>
      </w:r>
    </w:p>
    <w:p w:rsidR="001C00EB" w:rsidRPr="001C00EB" w:rsidRDefault="001C00EB" w:rsidP="001C00EB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Лингвистический анализ текстов различных функциональных разновидностей языка.</w:t>
      </w:r>
    </w:p>
    <w:p w:rsidR="001C00EB" w:rsidRPr="001C00EB" w:rsidRDefault="001C00EB" w:rsidP="001C00E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Культуроведческая компетенция (7 часов)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языка и культуры.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русском языке материальной и духовной культуры русского и других народов.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Взаимообогащение языков как результат взаимодействия национальных культур.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речевого этикета в различных сферах общения.</w:t>
      </w:r>
    </w:p>
    <w:p w:rsidR="001C00EB" w:rsidRPr="001C00EB" w:rsidRDefault="001C00EB" w:rsidP="001C00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0EB" w:rsidRPr="001C00EB" w:rsidRDefault="001C00EB" w:rsidP="001C0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учеников:</w:t>
      </w:r>
    </w:p>
    <w:p w:rsidR="001C00EB" w:rsidRPr="001C00EB" w:rsidRDefault="001C00EB" w:rsidP="001C00EB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результате изучения русского языка на базовом уровне ученик 11 класса должен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функции языка;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понятий речевая ситуация и ее компоненты, литературный язык, языковая норма, культура речи;</w:t>
      </w:r>
    </w:p>
    <w:p w:rsidR="001C00EB" w:rsidRPr="001C00EB" w:rsidRDefault="001C00EB" w:rsidP="001C00EB">
      <w:pPr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орфоэпические, лексические, грамматические, орфографические и пунктуационные нормы современного русского литературного языка; нормы обиходно-бытовой, социально-культур-ной, учебно-научной, официально-деловой сфер общения; нормы речевого этикета в разных сферах общения;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устные и письменные высказывания с точки зрения соотнесенности содержания и языкового оформления, </w:t>
      </w: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**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достижения поставленных коммуникативных задач;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языковые единицы с точки зрения правильности, точности и уместности употребления;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лингвистический анализ текстов различных функциональных разновидностей языка;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взаимосвязь языка и истории, языка и культуры русского и других народов;</w:t>
      </w:r>
    </w:p>
    <w:p w:rsidR="001C00EB" w:rsidRPr="001C00EB" w:rsidRDefault="001C00EB" w:rsidP="001C00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разные виды чтения (ознакомительно-изучающее, ознакомительно-реферативное и др.) в зависимости от коммуникативной установки и характера текста; 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основными приемами информационной переработки устного и письменного текста;</w:t>
      </w:r>
    </w:p>
    <w:p w:rsidR="001C00EB" w:rsidRPr="001C00EB" w:rsidRDefault="001C00EB" w:rsidP="001C00EB">
      <w:pPr>
        <w:widowControl w:val="0"/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и письменные монологические и диалогические высказывания разных типов и жанров в социально-бытовой, учебно-научной (на материале различных учебных дисциплин) и деловой сферах общения;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речевого этикета в различных сферах общения;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в практике письма орфографические и пунктуационные нормы современного русского литературного языка.</w:t>
      </w:r>
    </w:p>
    <w:p w:rsidR="001C00EB" w:rsidRPr="001C00EB" w:rsidRDefault="001C00EB" w:rsidP="001C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00EB" w:rsidRPr="00AE2A57" w:rsidRDefault="001C00EB" w:rsidP="00AE2A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дополнительной литературы:</w:t>
      </w: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Власенков А.И., Рыбченкова Л.М. Методические рекомендации к учебнику «Русский язык. Грамматика. Текст. Стили речи.» для 10-11 классов общеобразовательных учреждений. – М.: Просвещение, 2002.</w:t>
      </w: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Розенталь Д.Э. Пособие по русскому языку в старших классах. – М.: Просвещение, 2005.</w:t>
      </w: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А.Ю.Бисеров, И.В.Текучёва. Типовые тестовые задания, Москва, издательство «Экзамен», 2013.</w:t>
      </w:r>
    </w:p>
    <w:p w:rsidR="001C00EB" w:rsidRPr="001C00EB" w:rsidRDefault="001C00EB" w:rsidP="001C00EB">
      <w:pPr>
        <w:numPr>
          <w:ilvl w:val="0"/>
          <w:numId w:val="3"/>
        </w:numPr>
        <w:shd w:val="clear" w:color="auto" w:fill="FFFFFF"/>
        <w:spacing w:after="0" w:line="240" w:lineRule="auto"/>
        <w:ind w:right="6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В.В.Львов, Ю.Н.Гостева, И.П.Васильевых, Л.И.Пучкова, Г.Т.Егораева. Типовые тестовые задания, Москва, АСТ Астрель, 2013</w:t>
      </w:r>
    </w:p>
    <w:p w:rsidR="001C00EB" w:rsidRPr="001C00EB" w:rsidRDefault="001C00EB" w:rsidP="001C00EB">
      <w:pPr>
        <w:shd w:val="clear" w:color="auto" w:fill="FFFFFF"/>
        <w:spacing w:before="338" w:after="0" w:line="240" w:lineRule="auto"/>
        <w:ind w:left="33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F92" w:rsidRDefault="00A12F92"/>
    <w:p w:rsidR="00AD2619" w:rsidRDefault="00AD2619"/>
    <w:p w:rsidR="00AE2A57" w:rsidRDefault="00AE2A57"/>
    <w:p w:rsidR="001B5BDA" w:rsidRDefault="00AD2619" w:rsidP="001B5BDA">
      <w:pPr>
        <w:spacing w:after="200" w:line="240" w:lineRule="auto"/>
        <w:jc w:val="right"/>
        <w:rPr>
          <w:rFonts w:ascii="Times New Roman" w:eastAsia="Calibri" w:hAnsi="Times New Roman" w:cs="Times New Roman"/>
          <w:b/>
        </w:rPr>
      </w:pPr>
      <w:r w:rsidRPr="00AD2619">
        <w:rPr>
          <w:rFonts w:ascii="Times New Roman" w:eastAsia="Calibri" w:hAnsi="Times New Roman" w:cs="Times New Roman"/>
          <w:b/>
        </w:rPr>
        <w:lastRenderedPageBreak/>
        <w:t>Пр</w:t>
      </w:r>
      <w:r w:rsidR="001B5BDA">
        <w:rPr>
          <w:rFonts w:ascii="Times New Roman" w:eastAsia="Calibri" w:hAnsi="Times New Roman" w:cs="Times New Roman"/>
          <w:b/>
        </w:rPr>
        <w:t>иложение к приказу от 31.08.2017 № 1</w:t>
      </w:r>
      <w:r w:rsidRPr="00AD2619">
        <w:rPr>
          <w:rFonts w:ascii="Times New Roman" w:eastAsia="Calibri" w:hAnsi="Times New Roman" w:cs="Times New Roman"/>
          <w:b/>
        </w:rPr>
        <w:t>4</w:t>
      </w:r>
      <w:r w:rsidR="001B5BDA">
        <w:rPr>
          <w:rFonts w:ascii="Times New Roman" w:eastAsia="Calibri" w:hAnsi="Times New Roman" w:cs="Times New Roman"/>
          <w:b/>
        </w:rPr>
        <w:t>5</w:t>
      </w:r>
      <w:bookmarkStart w:id="0" w:name="_GoBack"/>
      <w:bookmarkEnd w:id="0"/>
    </w:p>
    <w:p w:rsidR="001B5BDA" w:rsidRPr="001B5BDA" w:rsidRDefault="001B5BDA" w:rsidP="001B5BDA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1B5BDA">
        <w:rPr>
          <w:rFonts w:ascii="Times New Roman" w:hAnsi="Times New Roman" w:cs="Times New Roman"/>
          <w:b/>
        </w:rPr>
        <w:t>Календарно-тематическое пла</w:t>
      </w:r>
      <w:r>
        <w:rPr>
          <w:rFonts w:ascii="Times New Roman" w:hAnsi="Times New Roman" w:cs="Times New Roman"/>
          <w:b/>
        </w:rPr>
        <w:t>нирование по русскому языку в 11</w:t>
      </w:r>
      <w:r w:rsidRPr="001B5BDA">
        <w:rPr>
          <w:rFonts w:ascii="Times New Roman" w:hAnsi="Times New Roman" w:cs="Times New Roman"/>
          <w:b/>
        </w:rPr>
        <w:t xml:space="preserve"> классе  на 2017-2018 учебный год</w:t>
      </w:r>
    </w:p>
    <w:p w:rsidR="00AD2619" w:rsidRPr="001B5BDA" w:rsidRDefault="001B5BDA" w:rsidP="001B5BDA">
      <w:pPr>
        <w:shd w:val="clear" w:color="auto" w:fill="FFFFFF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5BDA">
        <w:rPr>
          <w:rFonts w:ascii="Times New Roman" w:hAnsi="Times New Roman" w:cs="Times New Roman"/>
          <w:b/>
          <w:sz w:val="28"/>
          <w:szCs w:val="28"/>
        </w:rPr>
        <w:t>Составитель Плесовских Н.И.</w:t>
      </w:r>
    </w:p>
    <w:tbl>
      <w:tblPr>
        <w:tblStyle w:val="23"/>
        <w:tblpPr w:leftFromText="180" w:rightFromText="180" w:vertAnchor="text" w:horzAnchor="margin" w:tblpY="38"/>
        <w:tblW w:w="15588" w:type="dxa"/>
        <w:tblLayout w:type="fixed"/>
        <w:tblLook w:val="04A0"/>
      </w:tblPr>
      <w:tblGrid>
        <w:gridCol w:w="540"/>
        <w:gridCol w:w="813"/>
        <w:gridCol w:w="61"/>
        <w:gridCol w:w="395"/>
        <w:gridCol w:w="3828"/>
        <w:gridCol w:w="4677"/>
        <w:gridCol w:w="709"/>
        <w:gridCol w:w="1446"/>
        <w:gridCol w:w="3119"/>
      </w:tblGrid>
      <w:tr w:rsidR="00AD2619" w:rsidRPr="001B5BDA" w:rsidTr="007528F8">
        <w:trPr>
          <w:trHeight w:val="443"/>
        </w:trPr>
        <w:tc>
          <w:tcPr>
            <w:tcW w:w="540" w:type="dxa"/>
            <w:vMerge w:val="restart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№ п\п</w:t>
            </w:r>
          </w:p>
        </w:tc>
        <w:tc>
          <w:tcPr>
            <w:tcW w:w="1269" w:type="dxa"/>
            <w:gridSpan w:val="3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</w:t>
            </w:r>
          </w:p>
        </w:tc>
        <w:tc>
          <w:tcPr>
            <w:tcW w:w="3828" w:type="dxa"/>
            <w:vMerge w:val="restart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4677" w:type="dxa"/>
            <w:vMerge w:val="restart"/>
          </w:tcPr>
          <w:p w:rsidR="00AD2619" w:rsidRPr="001B5BDA" w:rsidRDefault="001B5BDA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Знать\уметь</w:t>
            </w:r>
          </w:p>
        </w:tc>
        <w:tc>
          <w:tcPr>
            <w:tcW w:w="709" w:type="dxa"/>
            <w:vMerge w:val="restart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кодификатор</w:t>
            </w:r>
          </w:p>
        </w:tc>
        <w:tc>
          <w:tcPr>
            <w:tcW w:w="1446" w:type="dxa"/>
            <w:vMerge w:val="restart"/>
          </w:tcPr>
          <w:p w:rsidR="00AD2619" w:rsidRPr="001B5BDA" w:rsidRDefault="00AD2619" w:rsidP="00A94E84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Основные понятия</w:t>
            </w:r>
          </w:p>
        </w:tc>
        <w:tc>
          <w:tcPr>
            <w:tcW w:w="3119" w:type="dxa"/>
            <w:vMerge w:val="restart"/>
          </w:tcPr>
          <w:p w:rsidR="00AD2619" w:rsidRPr="001B5BDA" w:rsidRDefault="00AD2619" w:rsidP="001B5BDA">
            <w:pPr>
              <w:ind w:left="57" w:firstLine="64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Домашнее задание</w:t>
            </w:r>
          </w:p>
        </w:tc>
      </w:tr>
      <w:tr w:rsidR="00AD2619" w:rsidRPr="001B5BDA" w:rsidTr="007528F8">
        <w:trPr>
          <w:trHeight w:val="442"/>
        </w:trPr>
        <w:tc>
          <w:tcPr>
            <w:tcW w:w="540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 плану</w:t>
            </w:r>
          </w:p>
        </w:tc>
        <w:tc>
          <w:tcPr>
            <w:tcW w:w="456" w:type="dxa"/>
            <w:gridSpan w:val="2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AD2619" w:rsidRPr="001B5BDA" w:rsidTr="007528F8">
        <w:tc>
          <w:tcPr>
            <w:tcW w:w="12469" w:type="dxa"/>
            <w:gridSpan w:val="8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язык в современном мире. </w:t>
            </w:r>
            <w:r w:rsid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Функциональные стили </w:t>
            </w:r>
            <w:r w:rsidR="00420D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речи. (21 час), 1 час К.Т., 5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час</w:t>
            </w:r>
            <w:r w:rsidR="00420D68">
              <w:rPr>
                <w:rFonts w:ascii="Times New Roman" w:hAnsi="Times New Roman" w:cs="Times New Roman"/>
                <w:b/>
                <w:sz w:val="20"/>
                <w:szCs w:val="20"/>
              </w:rPr>
              <w:t>ов Р.Р</w:t>
            </w:r>
          </w:p>
        </w:tc>
        <w:tc>
          <w:tcPr>
            <w:tcW w:w="3119" w:type="dxa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2619" w:rsidRPr="001B5BDA" w:rsidTr="007528F8">
        <w:tc>
          <w:tcPr>
            <w:tcW w:w="540" w:type="dxa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4" w:type="dxa"/>
            <w:gridSpan w:val="2"/>
          </w:tcPr>
          <w:p w:rsidR="00AD2619" w:rsidRPr="001B5BDA" w:rsidRDefault="006003EE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5с</w:t>
            </w:r>
          </w:p>
        </w:tc>
        <w:tc>
          <w:tcPr>
            <w:tcW w:w="395" w:type="dxa"/>
          </w:tcPr>
          <w:p w:rsidR="00AD2619" w:rsidRPr="001B5BDA" w:rsidRDefault="00AD2619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D2619" w:rsidRPr="001B5BDA" w:rsidRDefault="001B5BDA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Литературный язык и язык художественной литературы.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Инструктаж по ТБ.</w:t>
            </w:r>
          </w:p>
        </w:tc>
        <w:tc>
          <w:tcPr>
            <w:tcW w:w="4677" w:type="dxa"/>
          </w:tcPr>
          <w:p w:rsidR="00AD2619" w:rsidRPr="001B5BDA" w:rsidRDefault="00AD2619" w:rsidP="001B5BDA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связь языка и истории, культуры русского и других народов; </w:t>
            </w:r>
          </w:p>
          <w:p w:rsidR="00AD2619" w:rsidRPr="001B5BDA" w:rsidRDefault="00AD2619" w:rsidP="001B5BDA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 языковые единицы с точки зрения правильности, точности и уместности их употребления</w:t>
            </w:r>
          </w:p>
        </w:tc>
        <w:tc>
          <w:tcPr>
            <w:tcW w:w="709" w:type="dxa"/>
          </w:tcPr>
          <w:p w:rsidR="00AD2619" w:rsidRPr="001B5BDA" w:rsidRDefault="0076458E" w:rsidP="001B5BDA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46" w:type="dxa"/>
          </w:tcPr>
          <w:p w:rsidR="00AD2619" w:rsidRPr="001B5BDA" w:rsidRDefault="00AD2619" w:rsidP="001B5BDA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Языковая единица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1B5BDA" w:rsidRDefault="001B5BDA" w:rsidP="001B5BDA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Составить небольшой текст, опираясь на высказывание Ф.Абрамова «</w:t>
            </w:r>
            <w:r w:rsidR="00AC1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Самая великая сила на Земле – мысль человеческая»</w:t>
            </w:r>
          </w:p>
        </w:tc>
      </w:tr>
      <w:tr w:rsidR="00AD2619" w:rsidRPr="001B5BDA" w:rsidTr="007528F8">
        <w:tc>
          <w:tcPr>
            <w:tcW w:w="540" w:type="dxa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4" w:type="dxa"/>
            <w:gridSpan w:val="2"/>
          </w:tcPr>
          <w:p w:rsidR="00AD2619" w:rsidRPr="001B5BDA" w:rsidRDefault="006003EE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7с</w:t>
            </w:r>
          </w:p>
        </w:tc>
        <w:tc>
          <w:tcPr>
            <w:tcW w:w="395" w:type="dxa"/>
          </w:tcPr>
          <w:p w:rsidR="00AD2619" w:rsidRPr="001B5BDA" w:rsidRDefault="00AD2619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D2619" w:rsidRPr="001B5BDA" w:rsidRDefault="00AC149C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Научный стиль. Сферы его использования, назначение.</w:t>
            </w:r>
          </w:p>
        </w:tc>
        <w:tc>
          <w:tcPr>
            <w:tcW w:w="4677" w:type="dxa"/>
          </w:tcPr>
          <w:p w:rsidR="00AD2619" w:rsidRPr="001B5BDA" w:rsidRDefault="00AD2619" w:rsidP="001B5BDA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единицы и уровни языка, их признаки и взаимосвязь</w:t>
            </w:r>
            <w:r w:rsidR="00AC149C">
              <w:rPr>
                <w:rFonts w:ascii="Times New Roman" w:hAnsi="Times New Roman" w:cs="Times New Roman"/>
                <w:sz w:val="20"/>
                <w:szCs w:val="20"/>
              </w:rPr>
              <w:t>, понимать цель высказывания научного стиля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D2619" w:rsidRPr="001B5BDA" w:rsidRDefault="00AD2619" w:rsidP="001B5BDA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709" w:type="dxa"/>
          </w:tcPr>
          <w:p w:rsidR="00AD2619" w:rsidRPr="001B5BDA" w:rsidRDefault="0076458E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2.1</w:t>
            </w:r>
          </w:p>
        </w:tc>
        <w:tc>
          <w:tcPr>
            <w:tcW w:w="1446" w:type="dxa"/>
          </w:tcPr>
          <w:p w:rsidR="00AD2619" w:rsidRPr="001B5BDA" w:rsidRDefault="00AD2619" w:rsidP="001B5BDA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Стили речи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1B5BDA" w:rsidRDefault="00AC149C" w:rsidP="001B5BDA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369</w:t>
            </w:r>
          </w:p>
        </w:tc>
      </w:tr>
      <w:tr w:rsidR="00AD2619" w:rsidRPr="001B5BDA" w:rsidTr="007528F8">
        <w:tc>
          <w:tcPr>
            <w:tcW w:w="540" w:type="dxa"/>
          </w:tcPr>
          <w:p w:rsidR="00AD2619" w:rsidRPr="001B5BDA" w:rsidRDefault="00AD2619" w:rsidP="001B5BDA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4" w:type="dxa"/>
            <w:gridSpan w:val="2"/>
          </w:tcPr>
          <w:p w:rsidR="00AD2619" w:rsidRPr="001B5BDA" w:rsidRDefault="006003EE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12с</w:t>
            </w:r>
          </w:p>
        </w:tc>
        <w:tc>
          <w:tcPr>
            <w:tcW w:w="395" w:type="dxa"/>
          </w:tcPr>
          <w:p w:rsidR="00AD2619" w:rsidRPr="001B5BDA" w:rsidRDefault="00AD2619" w:rsidP="001B5BD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D2619" w:rsidRPr="001B5BDA" w:rsidRDefault="00AC149C" w:rsidP="00AC1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Разновидности научного стиля. </w:t>
            </w:r>
            <w:r w:rsidR="00AD2619" w:rsidRPr="001B5BDA">
              <w:rPr>
                <w:rFonts w:ascii="Times New Roman" w:hAnsi="Times New Roman" w:cs="Times New Roman"/>
                <w:sz w:val="20"/>
                <w:szCs w:val="20"/>
              </w:rPr>
              <w:t>Особенности научно-популярного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подстиля речи.</w:t>
            </w:r>
          </w:p>
        </w:tc>
        <w:tc>
          <w:tcPr>
            <w:tcW w:w="4677" w:type="dxa"/>
          </w:tcPr>
          <w:p w:rsidR="00AC149C" w:rsidRDefault="00AD2619" w:rsidP="00AC149C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 w:rsidR="00AC149C">
              <w:rPr>
                <w:rFonts w:ascii="Times New Roman" w:hAnsi="Times New Roman" w:cs="Times New Roman"/>
                <w:sz w:val="20"/>
                <w:szCs w:val="20"/>
              </w:rPr>
              <w:t>разновидности научного стиля (собственно научный, научно-популярный, научно-учебный), их отличия</w:t>
            </w:r>
          </w:p>
          <w:p w:rsidR="00AD2619" w:rsidRPr="001B5BDA" w:rsidRDefault="00AD2619" w:rsidP="00AC149C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="00AC149C" w:rsidRPr="00AC14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анализировать </w:t>
            </w:r>
            <w:r w:rsidR="00AC149C" w:rsidRPr="00AC149C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="00AC149C">
              <w:rPr>
                <w:rFonts w:ascii="Times New Roman" w:hAnsi="Times New Roman" w:cs="Times New Roman"/>
                <w:sz w:val="20"/>
                <w:szCs w:val="20"/>
              </w:rPr>
              <w:t xml:space="preserve">ексты </w:t>
            </w:r>
            <w:r w:rsidR="00AC149C" w:rsidRPr="001B5BDA">
              <w:rPr>
                <w:rFonts w:ascii="Times New Roman" w:hAnsi="Times New Roman" w:cs="Times New Roman"/>
                <w:sz w:val="20"/>
                <w:szCs w:val="20"/>
              </w:rPr>
              <w:t>научно-популярного</w:t>
            </w:r>
            <w:r w:rsidR="00AC149C">
              <w:rPr>
                <w:rFonts w:ascii="Times New Roman" w:hAnsi="Times New Roman" w:cs="Times New Roman"/>
                <w:sz w:val="20"/>
                <w:szCs w:val="20"/>
              </w:rPr>
              <w:t xml:space="preserve"> подстиля речи,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709" w:type="dxa"/>
          </w:tcPr>
          <w:p w:rsidR="00AD2619" w:rsidRPr="001B5BDA" w:rsidRDefault="0076458E" w:rsidP="001B5BDA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446" w:type="dxa"/>
          </w:tcPr>
          <w:p w:rsidR="00AD2619" w:rsidRPr="001B5BDA" w:rsidRDefault="00AD2619" w:rsidP="001B5BDA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Научно-популярный</w:t>
            </w:r>
          </w:p>
          <w:p w:rsidR="00AD2619" w:rsidRPr="001B5BDA" w:rsidRDefault="00AD2619" w:rsidP="001B5BDA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1B5BDA" w:rsidRDefault="00AC149C" w:rsidP="001B5BDA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354</w:t>
            </w:r>
          </w:p>
        </w:tc>
      </w:tr>
      <w:tr w:rsidR="00A94E84" w:rsidRPr="001B5BDA" w:rsidTr="007528F8">
        <w:tc>
          <w:tcPr>
            <w:tcW w:w="540" w:type="dxa"/>
          </w:tcPr>
          <w:p w:rsidR="00A94E84" w:rsidRPr="001B5BDA" w:rsidRDefault="00A94E84" w:rsidP="00A94E84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4" w:type="dxa"/>
            <w:gridSpan w:val="2"/>
          </w:tcPr>
          <w:p w:rsidR="00A94E84" w:rsidRPr="001B5BDA" w:rsidRDefault="006003EE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14с</w:t>
            </w:r>
          </w:p>
        </w:tc>
        <w:tc>
          <w:tcPr>
            <w:tcW w:w="395" w:type="dxa"/>
          </w:tcPr>
          <w:p w:rsidR="00A94E84" w:rsidRPr="001B5BDA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94E84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жанры научного стиля. Словарная статья как разновидность текста научного стиля.</w:t>
            </w:r>
          </w:p>
        </w:tc>
        <w:tc>
          <w:tcPr>
            <w:tcW w:w="4677" w:type="dxa"/>
          </w:tcPr>
          <w:p w:rsidR="00A94E84" w:rsidRPr="00AC149C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 </w:t>
            </w:r>
            <w:r w:rsidRPr="00AC14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основные жанры научного стиля, их композиционные особенности, составлять план учебной статьи, </w:t>
            </w:r>
          </w:p>
          <w:p w:rsidR="00A94E84" w:rsidRPr="001B5BDA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AC149C">
              <w:rPr>
                <w:rFonts w:ascii="Times New Roman" w:hAnsi="Times New Roman" w:cs="Times New Roman"/>
                <w:bCs/>
                <w:sz w:val="20"/>
                <w:szCs w:val="20"/>
              </w:rPr>
              <w:t>рационально работать со словарями, пользоваться справочной литературой при подготовке устных сообщений</w:t>
            </w:r>
          </w:p>
        </w:tc>
        <w:tc>
          <w:tcPr>
            <w:tcW w:w="709" w:type="dxa"/>
          </w:tcPr>
          <w:p w:rsidR="00A94E84" w:rsidRPr="001B5BDA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446" w:type="dxa"/>
          </w:tcPr>
          <w:p w:rsidR="00A94E84" w:rsidRPr="001B5BDA" w:rsidRDefault="00A94E84" w:rsidP="00A94E84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языка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E84" w:rsidRDefault="00A94E84" w:rsidP="00A94E84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377</w:t>
            </w:r>
          </w:p>
        </w:tc>
      </w:tr>
      <w:tr w:rsidR="00A94E84" w:rsidRPr="001B5BDA" w:rsidTr="007528F8">
        <w:tc>
          <w:tcPr>
            <w:tcW w:w="540" w:type="dxa"/>
          </w:tcPr>
          <w:p w:rsidR="00A94E84" w:rsidRPr="001B5BDA" w:rsidRDefault="00A94E84" w:rsidP="00A94E84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4" w:type="dxa"/>
            <w:gridSpan w:val="2"/>
          </w:tcPr>
          <w:p w:rsidR="00A94E84" w:rsidRPr="001B5BDA" w:rsidRDefault="006003EE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19с</w:t>
            </w:r>
          </w:p>
        </w:tc>
        <w:tc>
          <w:tcPr>
            <w:tcW w:w="395" w:type="dxa"/>
          </w:tcPr>
          <w:p w:rsidR="00A94E84" w:rsidRPr="001B5BDA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94E84" w:rsidRPr="001B5BDA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Совершенствование культуры учебно-научного общения в устной и письменной форме.</w:t>
            </w:r>
          </w:p>
        </w:tc>
        <w:tc>
          <w:tcPr>
            <w:tcW w:w="4677" w:type="dxa"/>
          </w:tcPr>
          <w:p w:rsidR="00A94E84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языковые средства научного стиля</w:t>
            </w:r>
          </w:p>
          <w:p w:rsidR="00A94E84" w:rsidRPr="00A94E84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 языковые средства научного стиля в собственных высказываниях</w:t>
            </w:r>
          </w:p>
        </w:tc>
        <w:tc>
          <w:tcPr>
            <w:tcW w:w="709" w:type="dxa"/>
          </w:tcPr>
          <w:p w:rsidR="00A94E84" w:rsidRPr="001B5BDA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446" w:type="dxa"/>
          </w:tcPr>
          <w:p w:rsidR="00A94E84" w:rsidRPr="001B5BDA" w:rsidRDefault="00A94E84" w:rsidP="00A94E84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художественной выразительности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E84" w:rsidRPr="001B5BDA" w:rsidRDefault="00A94E84" w:rsidP="00A94E84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Оформить устное\письменное сообщение на лингвистическую тему</w:t>
            </w:r>
          </w:p>
        </w:tc>
      </w:tr>
      <w:tr w:rsidR="00A94E84" w:rsidRPr="001B5BDA" w:rsidTr="007528F8">
        <w:tc>
          <w:tcPr>
            <w:tcW w:w="540" w:type="dxa"/>
          </w:tcPr>
          <w:p w:rsidR="00A94E84" w:rsidRPr="001B5BDA" w:rsidRDefault="00A94E84" w:rsidP="00A94E84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4" w:type="dxa"/>
            <w:gridSpan w:val="2"/>
          </w:tcPr>
          <w:p w:rsidR="00A94E84" w:rsidRPr="001B5BDA" w:rsidRDefault="006003EE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21с</w:t>
            </w:r>
          </w:p>
        </w:tc>
        <w:tc>
          <w:tcPr>
            <w:tcW w:w="395" w:type="dxa"/>
          </w:tcPr>
          <w:p w:rsidR="00A94E84" w:rsidRPr="001B5BDA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A94E84" w:rsidRPr="00A94E84" w:rsidRDefault="00A94E84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Пунктуация как система правил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правописания.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Входной тест по пунктуации.</w:t>
            </w:r>
          </w:p>
        </w:tc>
        <w:tc>
          <w:tcPr>
            <w:tcW w:w="4677" w:type="dxa"/>
          </w:tcPr>
          <w:p w:rsidR="00A94E84" w:rsidRPr="0011485C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Знать: </w:t>
            </w:r>
            <w:r w:rsidR="001148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основные признаки русской пунктуации, </w:t>
            </w:r>
            <w:r w:rsidR="0011485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понятие обособить, выделить, разделить (функции знаков препинания</w:t>
            </w:r>
          </w:p>
          <w:p w:rsidR="00A94E84" w:rsidRPr="0011485C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="0011485C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практические занятия по блоку «Пунктуация»</w:t>
            </w:r>
          </w:p>
          <w:p w:rsidR="00A94E84" w:rsidRPr="001B5BDA" w:rsidRDefault="00A94E84" w:rsidP="00A94E84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94E84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3.2</w:t>
            </w:r>
          </w:p>
          <w:p w:rsidR="0076458E" w:rsidRPr="001B5BDA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3.3</w:t>
            </w:r>
          </w:p>
        </w:tc>
        <w:tc>
          <w:tcPr>
            <w:tcW w:w="1446" w:type="dxa"/>
          </w:tcPr>
          <w:p w:rsidR="00A94E84" w:rsidRPr="001B5BDA" w:rsidRDefault="00A94E84" w:rsidP="00A94E84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E84" w:rsidRPr="001B5BDA" w:rsidRDefault="00A94E84" w:rsidP="00A94E84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Карточка (блок «Пунктуация»)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 основе КИМ ЕГЭ</w:t>
            </w:r>
          </w:p>
        </w:tc>
      </w:tr>
      <w:tr w:rsidR="0011485C" w:rsidRPr="001B5BDA" w:rsidTr="007528F8">
        <w:tc>
          <w:tcPr>
            <w:tcW w:w="540" w:type="dxa"/>
          </w:tcPr>
          <w:p w:rsidR="0011485C" w:rsidRPr="001B5BDA" w:rsidRDefault="0011485C" w:rsidP="00A94E84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74" w:type="dxa"/>
            <w:gridSpan w:val="2"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26с</w:t>
            </w:r>
          </w:p>
        </w:tc>
        <w:tc>
          <w:tcPr>
            <w:tcW w:w="395" w:type="dxa"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Р.Р. критерии оценивания сочинения-рассуждения, требования к написанию сочинения-рассуждения (зад 25) </w:t>
            </w:r>
          </w:p>
        </w:tc>
        <w:tc>
          <w:tcPr>
            <w:tcW w:w="4677" w:type="dxa"/>
            <w:vMerge w:val="restart"/>
          </w:tcPr>
          <w:p w:rsidR="0011485C" w:rsidRDefault="0011485C" w:rsidP="00A94E84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Знать: критерии оценивания задания 25 на ЕГЭ, требования, предъявляемые выпускнику</w:t>
            </w:r>
          </w:p>
          <w:p w:rsidR="0011485C" w:rsidRPr="001B5BDA" w:rsidRDefault="0011485C" w:rsidP="00A94E84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Уметь: писать сочинения разных жанров, определять проблему текста и подбирать аргументы, соблюдаю композицию и структуру сочинения-рассуждения</w:t>
            </w:r>
          </w:p>
        </w:tc>
        <w:tc>
          <w:tcPr>
            <w:tcW w:w="709" w:type="dxa"/>
          </w:tcPr>
          <w:p w:rsidR="0011485C" w:rsidRPr="001B5BDA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3.1-3.4</w:t>
            </w:r>
          </w:p>
        </w:tc>
        <w:tc>
          <w:tcPr>
            <w:tcW w:w="1446" w:type="dxa"/>
          </w:tcPr>
          <w:p w:rsidR="0011485C" w:rsidRPr="001B5BDA" w:rsidRDefault="0011485C" w:rsidP="00A94E84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485C" w:rsidRPr="001B5BDA" w:rsidRDefault="0011485C" w:rsidP="00A94E84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Подобрать аргументы (К4) к основным блокам проблем (К1)</w:t>
            </w:r>
          </w:p>
        </w:tc>
      </w:tr>
      <w:tr w:rsidR="0011485C" w:rsidRPr="001B5BDA" w:rsidTr="007528F8">
        <w:tc>
          <w:tcPr>
            <w:tcW w:w="540" w:type="dxa"/>
          </w:tcPr>
          <w:p w:rsidR="0011485C" w:rsidRPr="001B5BDA" w:rsidRDefault="0011485C" w:rsidP="00A94E84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74" w:type="dxa"/>
            <w:gridSpan w:val="2"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28с</w:t>
            </w:r>
          </w:p>
        </w:tc>
        <w:tc>
          <w:tcPr>
            <w:tcW w:w="395" w:type="dxa"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11485C" w:rsidRDefault="0011485C" w:rsidP="00A94E84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Р.Р. Сочинение-рассуждение. </w:t>
            </w:r>
          </w:p>
          <w:p w:rsidR="0011485C" w:rsidRPr="001B5BDA" w:rsidRDefault="0011485C" w:rsidP="00A94E84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Блок «Человек и язык\речь»</w:t>
            </w:r>
          </w:p>
        </w:tc>
        <w:tc>
          <w:tcPr>
            <w:tcW w:w="4677" w:type="dxa"/>
            <w:vMerge/>
          </w:tcPr>
          <w:p w:rsidR="0011485C" w:rsidRPr="001B5BDA" w:rsidRDefault="0011485C" w:rsidP="00A94E8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1485C" w:rsidRPr="001B5BDA" w:rsidRDefault="0076458E" w:rsidP="00A94E84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3.1-3.4</w:t>
            </w:r>
          </w:p>
        </w:tc>
        <w:tc>
          <w:tcPr>
            <w:tcW w:w="1446" w:type="dxa"/>
          </w:tcPr>
          <w:p w:rsidR="0011485C" w:rsidRPr="001B5BDA" w:rsidRDefault="0011485C" w:rsidP="00A94E84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485C" w:rsidRPr="001B5BDA" w:rsidRDefault="0011485C" w:rsidP="00A94E84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Подобрать аргументы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блоку «Человек и язык\речь»</w:t>
            </w:r>
          </w:p>
        </w:tc>
      </w:tr>
      <w:tr w:rsidR="001404DB" w:rsidRPr="001B5BDA" w:rsidTr="007528F8">
        <w:tc>
          <w:tcPr>
            <w:tcW w:w="540" w:type="dxa"/>
          </w:tcPr>
          <w:p w:rsidR="001404DB" w:rsidRDefault="001404DB" w:rsidP="001404DB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4" w:type="dxa"/>
            <w:gridSpan w:val="2"/>
          </w:tcPr>
          <w:p w:rsidR="001404DB" w:rsidRPr="001B5BDA" w:rsidRDefault="00C368B8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3о</w:t>
            </w:r>
          </w:p>
        </w:tc>
        <w:tc>
          <w:tcPr>
            <w:tcW w:w="395" w:type="dxa"/>
          </w:tcPr>
          <w:p w:rsidR="001404DB" w:rsidRPr="001B5BDA" w:rsidRDefault="001404DB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1404DB" w:rsidRPr="001B5BDA" w:rsidRDefault="001404DB" w:rsidP="001404DB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над ошибками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404DB" w:rsidRPr="001B5BDA" w:rsidRDefault="001404DB" w:rsidP="001404DB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проб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лемы текста, позиции автора, подбор аргументов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404DB" w:rsidRDefault="001404DB" w:rsidP="001404DB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77" w:type="dxa"/>
          </w:tcPr>
          <w:p w:rsidR="001404DB" w:rsidRPr="001404DB" w:rsidRDefault="001404DB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Знать требования к сочинению критерии К1-К4; уметь интерпретировать текст.</w:t>
            </w:r>
          </w:p>
        </w:tc>
        <w:tc>
          <w:tcPr>
            <w:tcW w:w="709" w:type="dxa"/>
          </w:tcPr>
          <w:p w:rsidR="001404DB" w:rsidRPr="001B5BDA" w:rsidRDefault="0076458E" w:rsidP="001404DB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46" w:type="dxa"/>
          </w:tcPr>
          <w:p w:rsidR="001404DB" w:rsidRPr="001B5BDA" w:rsidRDefault="001404DB" w:rsidP="001404DB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4DB" w:rsidRPr="001B5BDA" w:rsidRDefault="00627582" w:rsidP="001404D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228 ответить на вопросы</w:t>
            </w:r>
          </w:p>
        </w:tc>
      </w:tr>
      <w:tr w:rsidR="001404DB" w:rsidRPr="001B5BDA" w:rsidTr="007528F8">
        <w:tc>
          <w:tcPr>
            <w:tcW w:w="540" w:type="dxa"/>
          </w:tcPr>
          <w:p w:rsidR="001404DB" w:rsidRDefault="001404DB" w:rsidP="001404DB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4" w:type="dxa"/>
            <w:gridSpan w:val="2"/>
          </w:tcPr>
          <w:p w:rsidR="001404DB" w:rsidRPr="001B5BDA" w:rsidRDefault="00C368B8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5о</w:t>
            </w:r>
          </w:p>
        </w:tc>
        <w:tc>
          <w:tcPr>
            <w:tcW w:w="395" w:type="dxa"/>
          </w:tcPr>
          <w:p w:rsidR="001404DB" w:rsidRPr="001B5BDA" w:rsidRDefault="001404DB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1404DB" w:rsidRPr="00F64608" w:rsidRDefault="001404DB" w:rsidP="001404DB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64608">
              <w:rPr>
                <w:rFonts w:ascii="Times New Roman" w:hAnsi="Times New Roman" w:cs="Times New Roman"/>
                <w:sz w:val="20"/>
                <w:szCs w:val="20"/>
              </w:rPr>
              <w:t>Основные жанры официально-делового стиля. Форма и структура делового документа.</w:t>
            </w:r>
          </w:p>
        </w:tc>
        <w:tc>
          <w:tcPr>
            <w:tcW w:w="4677" w:type="dxa"/>
          </w:tcPr>
          <w:p w:rsidR="0011485C" w:rsidRDefault="0011485C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форму и структуру деловых документов, требования, предъявляемые к ним, обязательные реквизиты, </w:t>
            </w:r>
          </w:p>
          <w:p w:rsidR="001404DB" w:rsidRPr="0011485C" w:rsidRDefault="0011485C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деловые документы, используя языковые средства, характерные для официально-делового стиля</w:t>
            </w:r>
          </w:p>
        </w:tc>
        <w:tc>
          <w:tcPr>
            <w:tcW w:w="709" w:type="dxa"/>
          </w:tcPr>
          <w:p w:rsidR="001404DB" w:rsidRPr="001B5BDA" w:rsidRDefault="0076458E" w:rsidP="001404DB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446" w:type="dxa"/>
          </w:tcPr>
          <w:p w:rsidR="001404DB" w:rsidRPr="001B5BDA" w:rsidRDefault="001404DB" w:rsidP="001404DB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4DB" w:rsidRPr="001B5BDA" w:rsidRDefault="001404DB" w:rsidP="001404D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470\468</w:t>
            </w:r>
          </w:p>
        </w:tc>
      </w:tr>
      <w:tr w:rsidR="001404DB" w:rsidRPr="001B5BDA" w:rsidTr="007528F8">
        <w:tc>
          <w:tcPr>
            <w:tcW w:w="540" w:type="dxa"/>
          </w:tcPr>
          <w:p w:rsidR="001404DB" w:rsidRDefault="001404DB" w:rsidP="001404DB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4" w:type="dxa"/>
            <w:gridSpan w:val="2"/>
          </w:tcPr>
          <w:p w:rsidR="001404DB" w:rsidRPr="001B5BDA" w:rsidRDefault="00C368B8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10о</w:t>
            </w:r>
          </w:p>
        </w:tc>
        <w:tc>
          <w:tcPr>
            <w:tcW w:w="395" w:type="dxa"/>
          </w:tcPr>
          <w:p w:rsidR="001404DB" w:rsidRPr="001B5BDA" w:rsidRDefault="001404DB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1404DB" w:rsidRPr="00F64608" w:rsidRDefault="001404DB" w:rsidP="001404DB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Публицистический стиль, сфера его использования, назначения. Признаки публицистического стиля.</w:t>
            </w:r>
          </w:p>
        </w:tc>
        <w:tc>
          <w:tcPr>
            <w:tcW w:w="4677" w:type="dxa"/>
          </w:tcPr>
          <w:p w:rsidR="001404DB" w:rsidRDefault="0011485C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Понимать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 публицистического высказывания, сферы применения, основные признаки, языковые особенности</w:t>
            </w:r>
          </w:p>
          <w:p w:rsidR="0011485C" w:rsidRPr="0011485C" w:rsidRDefault="0011485C" w:rsidP="001404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тексты публицистического стиля</w:t>
            </w:r>
          </w:p>
        </w:tc>
        <w:tc>
          <w:tcPr>
            <w:tcW w:w="709" w:type="dxa"/>
          </w:tcPr>
          <w:p w:rsidR="001404DB" w:rsidRPr="001B5BDA" w:rsidRDefault="0076458E" w:rsidP="001404DB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446" w:type="dxa"/>
          </w:tcPr>
          <w:p w:rsidR="001404DB" w:rsidRPr="001B5BDA" w:rsidRDefault="001404DB" w:rsidP="001404DB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04DB" w:rsidRPr="001B5BDA" w:rsidRDefault="001404DB" w:rsidP="001404D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390\392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12о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F64608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жанры публицистического стиля: путевой очерк, портретный очерк, проблемный очерк.</w:t>
            </w:r>
          </w:p>
        </w:tc>
        <w:tc>
          <w:tcPr>
            <w:tcW w:w="4677" w:type="dxa"/>
            <w:vMerge w:val="restart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жанры публицистического стиля, их характерные особенности, требования к языковому оформлению, </w:t>
            </w:r>
          </w:p>
          <w:p w:rsidR="0076458E" w:rsidRPr="00B9343D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жанр текста, характерные для публицистики выразительные средства языка, различать путевой, портретный, проблемный очерки, создавать собственный текст в жанре путевых записок или путевого очерка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3.1-3.4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 устное публичное выступление на одну из тем «Нужно ли совершенствовать свою речь?», «Моя совесть и я»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17о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404DB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b/>
                <w:sz w:val="20"/>
                <w:szCs w:val="20"/>
              </w:rPr>
              <w:t>Р.Р. Публичное выступление. Культура публичной речи.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413\425\434 (на выбор)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19о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F64608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Орфография как система правил правописания слов и их форм. ТЕСТ.</w:t>
            </w:r>
          </w:p>
        </w:tc>
        <w:tc>
          <w:tcPr>
            <w:tcW w:w="4677" w:type="dxa"/>
            <w:vMerge w:val="restart"/>
          </w:tcPr>
          <w:p w:rsidR="0076458E" w:rsidRDefault="0076458E" w:rsidP="0076458E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признаки русской орфографии, основные правила грамотного письма</w:t>
            </w:r>
          </w:p>
          <w:p w:rsidR="0076458E" w:rsidRPr="00B9343D" w:rsidRDefault="0076458E" w:rsidP="0076458E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практические занятия по блоку «Орфография»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6.1-6.17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«Орфография») на основе КИМ ЕГЭ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24о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F64608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Орфография как система правил правописания слов и их форм. ТЕСТ.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6.1-6.17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«Орфография») на основе КИМ ЕГЭ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26о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F64608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общество»</w:t>
            </w:r>
          </w:p>
        </w:tc>
        <w:tc>
          <w:tcPr>
            <w:tcW w:w="4677" w:type="dxa"/>
          </w:tcPr>
          <w:p w:rsidR="0076458E" w:rsidRDefault="0076458E" w:rsidP="0076458E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Знать: критерии оценивания задания 25 на ЕГЭ, требования, предъявляемые выпускнику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Уметь: писать сочинения разных жанров, определять проблему текста и подбирать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аргументы, соблюдаю композицию и структуру сочинения-рассуждения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3.1-3.4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Подобрать аргументы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блоку «Человек и общество»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над ошибками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проб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лемы текста, позиции автора, подбор аргументов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677" w:type="dxa"/>
          </w:tcPr>
          <w:p w:rsidR="0076458E" w:rsidRPr="001404DB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Знать требования к сочинению критерии К1-К4; уметь интерпретировать текст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работать с чужим текстом, находить нужные композиционные части</w:t>
            </w: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к\р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Контрольная работа. </w:t>
            </w:r>
          </w:p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 в формате ЕГЭ (зад 1-24)</w:t>
            </w:r>
          </w:p>
        </w:tc>
        <w:tc>
          <w:tcPr>
            <w:tcW w:w="4677" w:type="dxa"/>
            <w:vMerge w:val="restart"/>
          </w:tcPr>
          <w:p w:rsidR="0076458E" w:rsidRPr="00B9343D" w:rsidRDefault="0076458E" w:rsidP="0076458E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применять на практике орфографические и грамматические нормы рус. языка.</w:t>
            </w:r>
          </w:p>
          <w:p w:rsidR="0076458E" w:rsidRPr="00B9343D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Проверить уровень подготовки обучающихся к ЕГЭ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выявить и восполнить пробелы в ЗУН обучающихся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«исправь ошибки»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481B89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контрольных работ. Работа над ошибками.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«Повторим теорию»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481B89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481B89">
              <w:rPr>
                <w:rFonts w:ascii="Times New Roman" w:hAnsi="Times New Roman" w:cs="Times New Roman"/>
                <w:sz w:val="20"/>
                <w:szCs w:val="20"/>
              </w:rPr>
              <w:t>Виды изобразительно-выразительных средств в художественной 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Задание 24.</w:t>
            </w:r>
          </w:p>
        </w:tc>
        <w:tc>
          <w:tcPr>
            <w:tcW w:w="4677" w:type="dxa"/>
            <w:vMerge w:val="restart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основные средства языковой выразительности (термины): фонетические, словообразовательные, лексические, синтаксические</w:t>
            </w:r>
          </w:p>
          <w:p w:rsidR="0076458E" w:rsidRPr="00B9343D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их находить в тексте, читать рецензию, анализировать текст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8.4-8.6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теорию. Упр 522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481B89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481B89">
              <w:rPr>
                <w:rFonts w:ascii="Times New Roman" w:hAnsi="Times New Roman" w:cs="Times New Roman"/>
                <w:sz w:val="20"/>
                <w:szCs w:val="20"/>
              </w:rPr>
              <w:t>Виды изобразительно-выразительных средств в художественной 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Задание 24.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8.4-8.6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537. Карточка «Рецензия», зад 24.</w:t>
            </w:r>
          </w:p>
        </w:tc>
      </w:tr>
      <w:tr w:rsidR="0076458E" w:rsidRPr="001B5BDA" w:rsidTr="007528F8">
        <w:trPr>
          <w:trHeight w:val="317"/>
        </w:trPr>
        <w:tc>
          <w:tcPr>
            <w:tcW w:w="12469" w:type="dxa"/>
            <w:gridSpan w:val="8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Повторение изуч</w:t>
            </w:r>
            <w:r w:rsidR="00420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енного в 5-10 классах. (31 час) 2 часа К.Т., 6 час Р.Р.</w:t>
            </w:r>
          </w:p>
        </w:tc>
        <w:tc>
          <w:tcPr>
            <w:tcW w:w="311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Орфоэпические нормы. Задание 4 ЕГЭ.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разделы науки о языке,  основные нормы русского литературного языка (орфоэпические).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опознавать языковые единицы, проводить различные виды их анализа, оценивать речь с точки зрения соблюдения основных орфоэпических норм русского языка.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Орфоэпия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орфоэпический словник 2017г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Лексическое значение. Лексическая норма. Задание 5 ЕГЭ.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нормы русского литературного языка (лексические), лексические  особенности публицистического стиля; средства эмоциональной выразитель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публицистического стиля речи.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структуру и языковые особенности текста,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оформлять публицистическое выступление с учетом его цели, особенностей адресата, ситуации и сферы общения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Лексические особенности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словарь паронимов 2017г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30н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Морфологические нормы. Нормы употребления существительных, числительных, прилагательных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:  изученные разделы науки о языке,  основные нормы русского литературного языка (морфологические).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опознавать языковые единицы, проводить различные виды их анализа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принадлежность слова к определённой части речи по его признакам;  оценивать речь с точки зрения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соблюдения основных морфологических   норм русского языка;  умение применять знания по морфологии в практике правописания.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4.1-4.3</w:t>
            </w: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Морфология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247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Грамматические нормы.</w:t>
            </w:r>
          </w:p>
        </w:tc>
        <w:tc>
          <w:tcPr>
            <w:tcW w:w="4677" w:type="dxa"/>
            <w:vMerge w:val="restart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изученные разделы науки о языке,  основные нормы русского литературного языка (грамматические).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опознавать языковые единицы, проводить различные виды их анализа, оценивать речь с точки зрения соблюдения основных грамматических и пунктуационными нормами литературного языка.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9.3-9.4</w:t>
            </w:r>
          </w:p>
        </w:tc>
        <w:tc>
          <w:tcPr>
            <w:tcW w:w="1446" w:type="dxa"/>
            <w:vMerge w:val="restart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«Найди и исправь ошибку»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Грамматические ошибки с нарушением синтаксической нормы.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9.3-9.4</w:t>
            </w:r>
          </w:p>
        </w:tc>
        <w:tc>
          <w:tcPr>
            <w:tcW w:w="1446" w:type="dxa"/>
            <w:vMerge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зачету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2227ED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Зачет по орфоэпии, лексике, морфологии и грамматике русского языка.</w:t>
            </w:r>
          </w:p>
        </w:tc>
        <w:tc>
          <w:tcPr>
            <w:tcW w:w="4677" w:type="dxa"/>
          </w:tcPr>
          <w:p w:rsidR="0076458E" w:rsidRPr="001404DB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изученные нормы; уметь их использовать в речи; находить и исправлять ошибки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«Зад 1-7 ЕГЭ»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принципы русской пунктуации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русского синтаксиса.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Знать: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нормы русского литературного языка (пунктуационные).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Уметь: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применять в практике письма пунктуационные нормы современного русского литературного языка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Пунктуационные нормы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Упр.240 или задания на карточке.</w:t>
            </w:r>
          </w:p>
        </w:tc>
      </w:tr>
      <w:tr w:rsidR="0076458E" w:rsidRPr="001B5BDA" w:rsidTr="007528F8"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Простое  предложение как единица синтаксиса. Виды предложений по цели высказывания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 интонации, по наличию главных членов.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единицы языка, их признаки;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Уметь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 проводить различные виды их анализа,  находить грамматическую основу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Предложение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424</w:t>
            </w:r>
          </w:p>
        </w:tc>
      </w:tr>
      <w:tr w:rsidR="0076458E" w:rsidRPr="001B5BDA" w:rsidTr="007528F8">
        <w:trPr>
          <w:trHeight w:val="2463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481B89" w:rsidRDefault="0076458E" w:rsidP="00764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Главные члены предложения и способы их выражения.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Cs/>
                <w:sz w:val="20"/>
                <w:szCs w:val="20"/>
              </w:rPr>
              <w:t>Тире между подлежащим и сказуемым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Знать: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основные единицы языка, их признаки,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пунктуационные нормы современного русского литературного языка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Уметь: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 проводить различные виды их анализа,  находить подлежащее в предложении. Определять способы его выражения; отличать соединительное и интонационное тире; употреблять тире между подлежащим и сказуемым  и в неполном предложении в соответствии с пунктуационными нормами.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5.2</w:t>
            </w: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</w:t>
            </w: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Подлежащее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Сказуемое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Тире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теорию, упр 209 по вариантам</w:t>
            </w:r>
          </w:p>
        </w:tc>
      </w:tr>
      <w:tr w:rsidR="0076458E" w:rsidRPr="001B5BDA" w:rsidTr="007528F8">
        <w:trPr>
          <w:trHeight w:val="1414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Cs/>
                <w:sz w:val="20"/>
                <w:szCs w:val="20"/>
              </w:rPr>
              <w:t>Некоторые случаи согласования в числе сказуемого и подлежащего. Синтаксические нормы.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Знать: 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единицы языка, их признаки;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пунктуационные нормы современного русского литературного языка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применять в практике речевого общения основные синтаксические нормы современного русского литературного языка.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Синтаксические нормы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446</w:t>
            </w:r>
          </w:p>
        </w:tc>
      </w:tr>
      <w:tr w:rsidR="0076458E" w:rsidRPr="001B5BDA" w:rsidTr="007528F8">
        <w:trPr>
          <w:trHeight w:val="1050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28д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при словах, близких по значению.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Грамматические нормы.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Знать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 основные единицы языка, их признаки;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применять в практике речевого общения основные синтаксические нормы современного  русского литературного языка.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«Исправим грамматические ошибки»</w:t>
            </w:r>
          </w:p>
        </w:tc>
      </w:tr>
      <w:tr w:rsidR="0076458E" w:rsidRPr="001B5BDA" w:rsidTr="007528F8">
        <w:trPr>
          <w:trHeight w:val="559"/>
        </w:trPr>
        <w:tc>
          <w:tcPr>
            <w:tcW w:w="540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11я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F64608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культура\искусство»</w:t>
            </w:r>
          </w:p>
        </w:tc>
        <w:tc>
          <w:tcPr>
            <w:tcW w:w="4677" w:type="dxa"/>
            <w:vMerge w:val="restart"/>
          </w:tcPr>
          <w:p w:rsidR="0076458E" w:rsidRDefault="0076458E" w:rsidP="0076458E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Знать: критерии оценивания задания 25 на ЕГЭ, требования, предъявляемые выпускнику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Уметь: писать сочинения разных жанров, определять проблему текста и подбирать аргументы, соблюдаю композицию и структуру сочинения-рассуждения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3.1-3.4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Подобрать аргументы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блоку «Человек и культура\искусство»</w:t>
            </w:r>
          </w:p>
        </w:tc>
      </w:tr>
      <w:tr w:rsidR="0076458E" w:rsidRPr="001B5BDA" w:rsidTr="007528F8">
        <w:trPr>
          <w:trHeight w:val="475"/>
        </w:trPr>
        <w:tc>
          <w:tcPr>
            <w:tcW w:w="540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16я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культура\искусство»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456</w:t>
            </w:r>
          </w:p>
        </w:tc>
      </w:tr>
      <w:tr w:rsidR="0076458E" w:rsidRPr="001B5BDA" w:rsidTr="007528F8">
        <w:trPr>
          <w:trHeight w:val="697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18я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над ошибками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76458E" w:rsidRPr="007528F8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проб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лемы текста, позиции автора, подбор аргументов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</w:tcPr>
          <w:p w:rsidR="0076458E" w:rsidRPr="001404DB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Знать требования к сочинению критерии К1-К4; уметь интерпретировать текст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работать с чужим текстом, находить нужные композиционные части</w:t>
            </w: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627582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285</w:t>
            </w:r>
          </w:p>
        </w:tc>
      </w:tr>
      <w:tr w:rsidR="00420D68" w:rsidRPr="001B5BDA" w:rsidTr="007528F8">
        <w:trPr>
          <w:trHeight w:val="835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23я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наки препинания в предложениях с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однородными членами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ССП с союзом И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77" w:type="dxa"/>
            <w:vMerge w:val="restart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постановки знаков препинания при однородных членах, связанных союзами;</w:t>
            </w:r>
          </w:p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 проводить различные виды их анализа,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правильно ставить знаки препинания при однородных членах, связанных союзами; определять стилистическую окраску союзов в предложении с однородными членами.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Однородные члены предложения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теорию, решить карточку «Зад 15-19»</w:t>
            </w:r>
          </w:p>
        </w:tc>
      </w:tr>
      <w:tr w:rsidR="00420D68" w:rsidRPr="001B5BDA" w:rsidTr="007528F8">
        <w:trPr>
          <w:trHeight w:val="1414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25я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Обособленные члены предложения.</w:t>
            </w:r>
          </w:p>
          <w:p w:rsidR="00420D68" w:rsidRPr="001B5BDA" w:rsidRDefault="00420D68" w:rsidP="0076458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Обособление определений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обстоятельств, приложений.</w:t>
            </w:r>
          </w:p>
        </w:tc>
        <w:tc>
          <w:tcPr>
            <w:tcW w:w="4677" w:type="dxa"/>
            <w:vMerge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Обособленные члены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теорию, упр 302</w:t>
            </w:r>
          </w:p>
        </w:tc>
      </w:tr>
      <w:tr w:rsidR="00420D68" w:rsidRPr="001B5BDA" w:rsidTr="00420D68">
        <w:trPr>
          <w:trHeight w:val="886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30я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Предложения с уточняющими членами.</w:t>
            </w:r>
          </w:p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Уточняющие обстоятельства.</w:t>
            </w:r>
          </w:p>
        </w:tc>
        <w:tc>
          <w:tcPr>
            <w:tcW w:w="4677" w:type="dxa"/>
            <w:vMerge w:val="restart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B5BD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 отличительные признаки обособления; условия обособления обстоятельств;</w:t>
            </w:r>
          </w:p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ставить знаки препинания  согласно пунктуационным нормам</w:t>
            </w:r>
            <w:r w:rsidRPr="001B5BD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выполнять синтаксический разбор простого осложнённого  предложения.</w:t>
            </w: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Уточняющие члены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304</w:t>
            </w:r>
          </w:p>
        </w:tc>
      </w:tr>
      <w:tr w:rsidR="00420D68" w:rsidRPr="001B5BDA" w:rsidTr="00420D68">
        <w:trPr>
          <w:trHeight w:val="736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1ф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</w:t>
            </w:r>
          </w:p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предложениях с уточняющими </w:t>
            </w:r>
          </w:p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обстоятельствами.</w:t>
            </w:r>
          </w:p>
        </w:tc>
        <w:tc>
          <w:tcPr>
            <w:tcW w:w="4677" w:type="dxa"/>
            <w:vMerge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7.1-7.19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Уточняющие члены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Выучить теорию, упр 314</w:t>
            </w:r>
          </w:p>
        </w:tc>
      </w:tr>
      <w:tr w:rsidR="0076458E" w:rsidRPr="001B5BDA" w:rsidTr="007528F8">
        <w:trPr>
          <w:trHeight w:val="559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6ф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Контрольное тестирование в формате ЕГЭ.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(задание 1-24)</w:t>
            </w:r>
          </w:p>
        </w:tc>
        <w:tc>
          <w:tcPr>
            <w:tcW w:w="4677" w:type="dxa"/>
            <w:vMerge w:val="restart"/>
          </w:tcPr>
          <w:p w:rsidR="0076458E" w:rsidRPr="00B9343D" w:rsidRDefault="0076458E" w:rsidP="0076458E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применять на практике орфографические и грамматические нормы рус. языка.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Проверить уровень подготовки обучающихся к ЕГЭ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выявить и восполнить пробелы в ЗУН обучающихся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316</w:t>
            </w:r>
          </w:p>
        </w:tc>
      </w:tr>
      <w:tr w:rsidR="0076458E" w:rsidRPr="001B5BDA" w:rsidTr="007528F8">
        <w:trPr>
          <w:trHeight w:val="483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8ф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над ошибками. 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Анализ контрольных работ.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«Исправь ошибки»</w:t>
            </w:r>
          </w:p>
        </w:tc>
      </w:tr>
      <w:tr w:rsidR="0076458E" w:rsidRPr="001B5BDA" w:rsidTr="007528F8">
        <w:trPr>
          <w:trHeight w:val="1414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13ф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Вводные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слова и  вставные 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обращения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единицы языка, их признаки; вводные слова и предложения  как средство выражения субъективной оценки высказывания;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находить в художественных произведениях предложения с вводными словами, делать синтаксический и пунктуационный разбор этих предложений.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Вводные и вставные конструкции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Упр.413.</w:t>
            </w:r>
          </w:p>
        </w:tc>
      </w:tr>
      <w:tr w:rsidR="0076458E" w:rsidRPr="001B5BDA" w:rsidTr="007528F8">
        <w:trPr>
          <w:trHeight w:val="1962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15ф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Сложноподчинённые предложения.</w:t>
            </w:r>
          </w:p>
          <w:p w:rsidR="0076458E" w:rsidRPr="001B5BDA" w:rsidRDefault="0076458E" w:rsidP="0076458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Сложноподчинённые предложения с одним придаточным.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единицы языка, их признаки,  отличительные признаки  сложноподчинённых предложений, средства связи главного предложения с придаточным;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правильно ставить знаки препинания и составлять схемы сложноподчинённых предложений.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5.8</w:t>
            </w:r>
          </w:p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Сложноподчинённое предложение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Главное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Придаточное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0C0D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336 зад 1-3</w:t>
            </w:r>
          </w:p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5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20D68" w:rsidRPr="001B5BDA" w:rsidTr="00420D68">
        <w:trPr>
          <w:trHeight w:val="698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20ф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Сложноподчинённые предложения с несколькими придаточными. </w:t>
            </w:r>
          </w:p>
        </w:tc>
        <w:tc>
          <w:tcPr>
            <w:tcW w:w="4677" w:type="dxa"/>
            <w:vMerge w:val="restart"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единицы языка, их признак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и,  способы связи между частями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сложноподчинённого предложения с несколькими придаточными;</w:t>
            </w:r>
          </w:p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Умет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ь:</w:t>
            </w: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расставлять знаки препинания в сложноподчинённом предложении в соответствии с нормами пунктуации, выполнять синтаксический разбор. </w:t>
            </w: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Закончить анализ текста</w:t>
            </w:r>
          </w:p>
        </w:tc>
      </w:tr>
      <w:tr w:rsidR="00420D68" w:rsidRPr="001B5BDA" w:rsidTr="007528F8">
        <w:trPr>
          <w:trHeight w:val="694"/>
        </w:trPr>
        <w:tc>
          <w:tcPr>
            <w:tcW w:w="540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22ф</w:t>
            </w:r>
          </w:p>
        </w:tc>
        <w:tc>
          <w:tcPr>
            <w:tcW w:w="395" w:type="dxa"/>
          </w:tcPr>
          <w:p w:rsidR="00420D68" w:rsidRPr="001B5BDA" w:rsidRDefault="00420D68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76458E">
            <w:pPr>
              <w:shd w:val="clear" w:color="auto" w:fill="FFFFFF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Недочёты и ошибки в построении сложноподчинённых предложений.</w:t>
            </w:r>
          </w:p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420D68" w:rsidRPr="001B5BDA" w:rsidRDefault="00420D68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1446" w:type="dxa"/>
          </w:tcPr>
          <w:p w:rsidR="00420D68" w:rsidRPr="001B5BDA" w:rsidRDefault="00420D68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«Исправь ошибки»</w:t>
            </w:r>
          </w:p>
        </w:tc>
      </w:tr>
      <w:tr w:rsidR="0076458E" w:rsidRPr="001B5BDA" w:rsidTr="007528F8">
        <w:trPr>
          <w:trHeight w:val="633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27ф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Знаки препинания в предложениях с разными видами связи.</w:t>
            </w:r>
          </w:p>
        </w:tc>
        <w:tc>
          <w:tcPr>
            <w:tcW w:w="4677" w:type="dxa"/>
          </w:tcPr>
          <w:p w:rsidR="000C0D17" w:rsidRPr="000C0D17" w:rsidRDefault="000C0D17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C0D17">
              <w:rPr>
                <w:rFonts w:ascii="Times New Roman" w:hAnsi="Times New Roman" w:cs="Times New Roman"/>
                <w:sz w:val="20"/>
                <w:szCs w:val="20"/>
              </w:rPr>
              <w:t>Знать виды связи</w:t>
            </w:r>
            <w:r w:rsidR="00420D6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C0D17">
              <w:rPr>
                <w:rFonts w:ascii="Times New Roman" w:hAnsi="Times New Roman" w:cs="Times New Roman"/>
                <w:sz w:val="20"/>
                <w:szCs w:val="20"/>
              </w:rPr>
              <w:t>Уметь выделять грамматическую основу предложения, находить границы предложения, проводить синтаксический и пунктуационный разбор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7.1-7.19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321</w:t>
            </w:r>
          </w:p>
        </w:tc>
      </w:tr>
      <w:tr w:rsidR="0076458E" w:rsidRPr="001B5BDA" w:rsidTr="007528F8">
        <w:trPr>
          <w:trHeight w:val="1414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Способы передачи чужой речи.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Cs/>
                <w:sz w:val="20"/>
                <w:szCs w:val="20"/>
              </w:rPr>
              <w:t>Знаки препинания при прямой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косвенной</w:t>
            </w:r>
            <w:r w:rsidRPr="001B5B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речи.</w:t>
            </w:r>
          </w:p>
        </w:tc>
        <w:tc>
          <w:tcPr>
            <w:tcW w:w="4677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единицы языка, их признаки,</w:t>
            </w:r>
            <w:r w:rsidRPr="001B5B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 основные нормы русского литературного языка (пунктуационные),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основные способы передачи чужой речи, правила постановки знаков препинания;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находить подобные предложения в тексте, расставлять знаки препинания, конструировать предложения.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Чужая речь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 речь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330 зад 3,4,5</w:t>
            </w:r>
          </w:p>
        </w:tc>
      </w:tr>
      <w:tr w:rsidR="0076458E" w:rsidRPr="001B5BDA" w:rsidTr="007528F8">
        <w:trPr>
          <w:trHeight w:val="747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нравственные ценности»</w:t>
            </w:r>
          </w:p>
        </w:tc>
        <w:tc>
          <w:tcPr>
            <w:tcW w:w="4677" w:type="dxa"/>
            <w:vMerge w:val="restart"/>
          </w:tcPr>
          <w:p w:rsidR="0076458E" w:rsidRDefault="0076458E" w:rsidP="0076458E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Знать: критерии оценивания задания 25 на ЕГЭ, требования, предъявляемые выпускнику</w:t>
            </w:r>
          </w:p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Уметь: писать сочинения разных жанров,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определять проблему текста и подбирать аргументы, соблюдаю композицию и структуру сочинения-рассуждения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3.1-3.4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76458E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Подобрать аргументы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блоку «Человек и нравственные ценности»</w:t>
            </w:r>
          </w:p>
        </w:tc>
      </w:tr>
      <w:tr w:rsidR="0076458E" w:rsidRPr="001B5BDA" w:rsidTr="007528F8">
        <w:trPr>
          <w:trHeight w:val="455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нравственные ценности»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Закончить анализ текста</w:t>
            </w:r>
          </w:p>
        </w:tc>
      </w:tr>
      <w:tr w:rsidR="0076458E" w:rsidRPr="001B5BDA" w:rsidTr="007528F8">
        <w:trPr>
          <w:trHeight w:val="830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над ошибками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76458E" w:rsidRPr="00C277C4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проб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лемы текста, позиции автора, подбор аргументов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</w:tcPr>
          <w:p w:rsidR="0076458E" w:rsidRPr="001404DB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Знать требования к сочинению критерии К1-К4; уметь интерпретировать текст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работать с чужим текстом, находить нужные композиционные части</w:t>
            </w: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333</w:t>
            </w:r>
          </w:p>
        </w:tc>
      </w:tr>
      <w:tr w:rsidR="0076458E" w:rsidRPr="001B5BDA" w:rsidTr="007528F8">
        <w:trPr>
          <w:trHeight w:val="701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shd w:val="clear" w:color="auto" w:fill="FFFFFF"/>
              <w:ind w:left="5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Диктант «…………..» по теме «Синтаксис и пунктуация» с грамматическим заданием </w:t>
            </w:r>
          </w:p>
        </w:tc>
        <w:tc>
          <w:tcPr>
            <w:tcW w:w="4677" w:type="dxa"/>
            <w:vMerge w:val="restart"/>
          </w:tcPr>
          <w:p w:rsidR="0076458E" w:rsidRPr="007528F8" w:rsidRDefault="0076458E" w:rsidP="00764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Контроль, оценка и </w:t>
            </w:r>
            <w:r w:rsidRPr="007528F8">
              <w:rPr>
                <w:rFonts w:ascii="Times New Roman" w:hAnsi="Times New Roman" w:cs="Times New Roman"/>
                <w:sz w:val="20"/>
                <w:szCs w:val="20"/>
              </w:rPr>
              <w:t>устранение пробелов в ЗУН обучающихся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словарные слова</w:t>
            </w:r>
          </w:p>
        </w:tc>
      </w:tr>
      <w:tr w:rsidR="0076458E" w:rsidRPr="001B5BDA" w:rsidTr="00C277C4">
        <w:trPr>
          <w:trHeight w:val="473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22м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Анализ диктантов. Работа над ошибками.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карточки по орфографии</w:t>
            </w:r>
          </w:p>
        </w:tc>
      </w:tr>
      <w:tr w:rsidR="0076458E" w:rsidRPr="001B5BDA" w:rsidTr="007528F8">
        <w:trPr>
          <w:trHeight w:val="327"/>
        </w:trPr>
        <w:tc>
          <w:tcPr>
            <w:tcW w:w="15588" w:type="dxa"/>
            <w:gridSpan w:val="9"/>
            <w:tcBorders>
              <w:right w:val="outset" w:sz="6" w:space="0" w:color="auto"/>
            </w:tcBorders>
          </w:tcPr>
          <w:p w:rsidR="0076458E" w:rsidRPr="00AE2A57" w:rsidRDefault="0076458E" w:rsidP="0076458E">
            <w:pPr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E2A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РЕЧЬ</w:t>
            </w:r>
            <w:r w:rsidR="00AE2A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(16 часов) 1К.Д. 3 Р.Р.</w:t>
            </w:r>
          </w:p>
        </w:tc>
      </w:tr>
      <w:tr w:rsidR="0076458E" w:rsidRPr="001B5BDA" w:rsidTr="00C277C4">
        <w:trPr>
          <w:trHeight w:val="545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3а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Информационная обработка письменных текстов различных стилей и жанров.</w:t>
            </w:r>
          </w:p>
        </w:tc>
        <w:tc>
          <w:tcPr>
            <w:tcW w:w="4677" w:type="dxa"/>
            <w:vMerge w:val="restart"/>
          </w:tcPr>
          <w:p w:rsidR="0076458E" w:rsidRPr="00C277C4" w:rsidRDefault="0076458E" w:rsidP="00764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 xml:space="preserve"> смысл понятий речевая ситуация и ее компоненты; стили и типы речи.</w:t>
            </w:r>
          </w:p>
          <w:p w:rsidR="0076458E" w:rsidRPr="00C277C4" w:rsidRDefault="0076458E" w:rsidP="00764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:  оценивать устные и письменные высказывания с точки зрения соотнесенности содержания и языкового оформления,  эффективности достижения поставленных коммуникативных задач;</w:t>
            </w:r>
          </w:p>
          <w:p w:rsidR="0076458E" w:rsidRPr="00C277C4" w:rsidRDefault="0076458E" w:rsidP="00764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- проводить лингвистический анализ текстов различных функциональных разновидностей языка;</w:t>
            </w:r>
          </w:p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- владеть основными приемами информационной переработки устного и письменного текста.</w:t>
            </w: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432</w:t>
            </w:r>
          </w:p>
        </w:tc>
      </w:tr>
      <w:tr w:rsidR="0076458E" w:rsidRPr="001B5BDA" w:rsidTr="00C277C4">
        <w:trPr>
          <w:trHeight w:val="283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5а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shd w:val="clear" w:color="auto" w:fill="FFFFFF"/>
              <w:ind w:left="5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Средства связи предложений в тексте.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195 ответить на вопросы</w:t>
            </w:r>
          </w:p>
        </w:tc>
      </w:tr>
      <w:tr w:rsidR="0076458E" w:rsidRPr="001B5BDA" w:rsidTr="007528F8">
        <w:trPr>
          <w:trHeight w:val="1135"/>
        </w:trPr>
        <w:tc>
          <w:tcPr>
            <w:tcW w:w="540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74" w:type="dxa"/>
            <w:gridSpan w:val="2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10а</w:t>
            </w:r>
          </w:p>
        </w:tc>
        <w:tc>
          <w:tcPr>
            <w:tcW w:w="395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76458E" w:rsidRPr="001B5BDA" w:rsidRDefault="0076458E" w:rsidP="0076458E">
            <w:pPr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Текст. Основные признаки текста.</w:t>
            </w:r>
          </w:p>
        </w:tc>
        <w:tc>
          <w:tcPr>
            <w:tcW w:w="4677" w:type="dxa"/>
            <w:vMerge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6458E" w:rsidRPr="001B5BDA" w:rsidRDefault="0076458E" w:rsidP="0076458E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446" w:type="dxa"/>
          </w:tcPr>
          <w:p w:rsidR="0076458E" w:rsidRPr="001B5BDA" w:rsidRDefault="0076458E" w:rsidP="0076458E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458E" w:rsidRPr="001B5BDA" w:rsidRDefault="000C0D17" w:rsidP="0076458E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453</w:t>
            </w:r>
          </w:p>
        </w:tc>
      </w:tr>
      <w:tr w:rsidR="000C0D17" w:rsidRPr="001B5BDA" w:rsidTr="00420D68">
        <w:trPr>
          <w:trHeight w:val="134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Речь. Нормы орфографии. </w:t>
            </w:r>
          </w:p>
        </w:tc>
        <w:tc>
          <w:tcPr>
            <w:tcW w:w="4677" w:type="dxa"/>
            <w:vMerge w:val="restart"/>
          </w:tcPr>
          <w:p w:rsidR="000C0D17" w:rsidRPr="00C3576A" w:rsidRDefault="000C0D17" w:rsidP="000C0D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Знать: орфоэпические,  грамматические, орфографические  нормы современного русского литературного языка.</w:t>
            </w:r>
          </w:p>
          <w:p w:rsidR="000C0D17" w:rsidRPr="00C3576A" w:rsidRDefault="000C0D17" w:rsidP="000C0D17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Уметь: применять в практике речевого общения основные орфоэпические, грамматические нормы современного русского литературного языка;</w:t>
            </w:r>
          </w:p>
          <w:p w:rsidR="000C0D17" w:rsidRPr="00420D68" w:rsidRDefault="000C0D17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- применять в практике письма орфографические  нормы современного русского литературного языка.</w:t>
            </w: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«Орфография») на основе КИМ ЕГЭ</w:t>
            </w:r>
          </w:p>
        </w:tc>
      </w:tr>
      <w:tr w:rsidR="000C0D17" w:rsidRPr="001B5BDA" w:rsidTr="00C3576A">
        <w:trPr>
          <w:trHeight w:val="976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Нормы орфографии.</w:t>
            </w:r>
          </w:p>
        </w:tc>
        <w:tc>
          <w:tcPr>
            <w:tcW w:w="4677" w:type="dxa"/>
            <w:vMerge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«Орфография») на основе КИМ ЕГЭ</w:t>
            </w:r>
          </w:p>
        </w:tc>
      </w:tr>
      <w:tr w:rsidR="000C0D17" w:rsidRPr="001B5BDA" w:rsidTr="00C3576A">
        <w:trPr>
          <w:trHeight w:val="559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shd w:val="clear" w:color="auto" w:fill="FFFFFF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Нормы пунктуации.</w:t>
            </w:r>
          </w:p>
        </w:tc>
        <w:tc>
          <w:tcPr>
            <w:tcW w:w="4677" w:type="dxa"/>
            <w:vMerge w:val="restart"/>
          </w:tcPr>
          <w:p w:rsidR="000C0D17" w:rsidRPr="00C3576A" w:rsidRDefault="000C0D17" w:rsidP="000C0D17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Знать: лексические, грамматические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синтаксические</w:t>
            </w: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 xml:space="preserve"> нормы современного русского </w:t>
            </w:r>
            <w:r w:rsidRPr="00C357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литературного языка; нормы обих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одно-бытовой, социально-культур</w:t>
            </w: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ной, учебно-научной, официально-деловой сфер общения; нормы речевого этикета в разных сферах общения.</w:t>
            </w:r>
          </w:p>
          <w:p w:rsidR="000C0D17" w:rsidRPr="00C3576A" w:rsidRDefault="000C0D17" w:rsidP="000C0D17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76A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языковые единицы с точки зрения правильности, точности и уместности употребления</w:t>
            </w: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7.19</w:t>
            </w: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«Пунктуация») на основе КИМ ЕГЭ</w:t>
            </w:r>
          </w:p>
        </w:tc>
      </w:tr>
      <w:tr w:rsidR="000C0D17" w:rsidRPr="001B5BDA" w:rsidTr="00AB7BAE">
        <w:trPr>
          <w:trHeight w:val="1545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shd w:val="clear" w:color="auto" w:fill="FFFFFF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Нормы пунктуации.</w:t>
            </w:r>
          </w:p>
        </w:tc>
        <w:tc>
          <w:tcPr>
            <w:tcW w:w="4677" w:type="dxa"/>
            <w:vMerge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(блок «Пунктуация») на основе КИМ ЕГЭ</w:t>
            </w:r>
          </w:p>
        </w:tc>
      </w:tr>
      <w:tr w:rsidR="000C0D17" w:rsidRPr="001B5BDA" w:rsidTr="00C3576A">
        <w:trPr>
          <w:trHeight w:val="512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контрольная работа.</w:t>
            </w:r>
          </w:p>
        </w:tc>
        <w:tc>
          <w:tcPr>
            <w:tcW w:w="4677" w:type="dxa"/>
            <w:vMerge w:val="restart"/>
          </w:tcPr>
          <w:p w:rsidR="000C0D17" w:rsidRPr="00B9343D" w:rsidRDefault="000C0D17" w:rsidP="000C0D17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применять на практике орфографические и грамматические нормы рус. языка.</w:t>
            </w:r>
          </w:p>
          <w:p w:rsidR="000C0D17" w:rsidRPr="001B5BDA" w:rsidRDefault="000C0D17" w:rsidP="000C0D1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343D">
              <w:rPr>
                <w:rFonts w:ascii="Times New Roman" w:hAnsi="Times New Roman" w:cs="Times New Roman"/>
                <w:sz w:val="20"/>
                <w:szCs w:val="20"/>
              </w:rPr>
              <w:t>Проверить уровень подготовки обучающихся к ЕГЭ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выявить и восполнить пробелы в ЗУН обучающихся</w:t>
            </w: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420D68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286</w:t>
            </w:r>
          </w:p>
        </w:tc>
      </w:tr>
      <w:tr w:rsidR="000C0D17" w:rsidRPr="001B5BDA" w:rsidTr="00C3576A">
        <w:trPr>
          <w:trHeight w:val="690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28а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над ошибками. </w:t>
            </w:r>
          </w:p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Анализ контрольных работ.</w:t>
            </w:r>
          </w:p>
        </w:tc>
        <w:tc>
          <w:tcPr>
            <w:tcW w:w="4677" w:type="dxa"/>
            <w:vMerge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0C0D17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карточки по орфографии. пунктуации</w:t>
            </w:r>
          </w:p>
        </w:tc>
      </w:tr>
      <w:tr w:rsidR="000C0D17" w:rsidRPr="001B5BDA" w:rsidTr="00C277C4">
        <w:trPr>
          <w:trHeight w:val="395"/>
        </w:trPr>
        <w:tc>
          <w:tcPr>
            <w:tcW w:w="540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74" w:type="dxa"/>
            <w:gridSpan w:val="2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3м</w:t>
            </w:r>
          </w:p>
        </w:tc>
        <w:tc>
          <w:tcPr>
            <w:tcW w:w="395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Языковые нормы.</w:t>
            </w:r>
          </w:p>
        </w:tc>
        <w:tc>
          <w:tcPr>
            <w:tcW w:w="4677" w:type="dxa"/>
            <w:vMerge w:val="restart"/>
          </w:tcPr>
          <w:p w:rsidR="000C0D17" w:rsidRPr="00C277C4" w:rsidRDefault="000C0D17" w:rsidP="000C0D17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Знать: основные способы словообразования; орфографические нормы современного русского языка.</w:t>
            </w:r>
          </w:p>
          <w:p w:rsidR="000C0D17" w:rsidRPr="00C277C4" w:rsidRDefault="000C0D17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="00420D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производить морфемный и словообразовательный разбор слова;</w:t>
            </w:r>
          </w:p>
          <w:p w:rsidR="000C0D17" w:rsidRPr="00C277C4" w:rsidRDefault="000C0D17" w:rsidP="000C0D17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-создавать устные монологические высказывания научного стиля;</w:t>
            </w:r>
          </w:p>
          <w:p w:rsidR="000C0D17" w:rsidRPr="00C277C4" w:rsidRDefault="000C0D17" w:rsidP="000C0D17">
            <w:pPr>
              <w:tabs>
                <w:tab w:val="left" w:pos="9355"/>
              </w:tabs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-применять на практике орфографические и грамматические нормы рус. языка.</w:t>
            </w:r>
          </w:p>
        </w:tc>
        <w:tc>
          <w:tcPr>
            <w:tcW w:w="709" w:type="dxa"/>
          </w:tcPr>
          <w:p w:rsidR="000C0D17" w:rsidRPr="001B5BDA" w:rsidRDefault="000C0D17" w:rsidP="000C0D17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446" w:type="dxa"/>
          </w:tcPr>
          <w:p w:rsidR="000C0D17" w:rsidRPr="001B5BDA" w:rsidRDefault="000C0D17" w:rsidP="000C0D17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0D17" w:rsidRPr="001B5BDA" w:rsidRDefault="000C0D17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</w:t>
            </w:r>
            <w:r w:rsidR="00420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«Рецензия»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основе КИМ ЕГЭ</w:t>
            </w:r>
          </w:p>
        </w:tc>
      </w:tr>
      <w:tr w:rsidR="00420D68" w:rsidRPr="001B5BDA" w:rsidTr="007528F8">
        <w:trPr>
          <w:trHeight w:val="1414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Языковые нормы.</w:t>
            </w:r>
          </w:p>
        </w:tc>
        <w:tc>
          <w:tcPr>
            <w:tcW w:w="4677" w:type="dxa"/>
            <w:vMerge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«Рецензия» на основе КИМ ЕГЭ</w:t>
            </w:r>
          </w:p>
        </w:tc>
      </w:tr>
      <w:tr w:rsidR="00420D68" w:rsidRPr="001B5BDA" w:rsidTr="00C3576A">
        <w:trPr>
          <w:trHeight w:val="560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природа»</w:t>
            </w:r>
          </w:p>
        </w:tc>
        <w:tc>
          <w:tcPr>
            <w:tcW w:w="4677" w:type="dxa"/>
            <w:vMerge w:val="restart"/>
          </w:tcPr>
          <w:p w:rsidR="00420D68" w:rsidRDefault="00420D68" w:rsidP="00420D68">
            <w:pPr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Знать: критерии оценивания задания 25 на ЕГЭ, требования, предъявляемые выпускнику</w:t>
            </w:r>
          </w:p>
          <w:p w:rsidR="00420D68" w:rsidRPr="001B5BDA" w:rsidRDefault="00420D68" w:rsidP="00420D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Уметь: писать сочинения разных жанров, определять проблему текста и подбирать аргументы, соблюдаю композицию и структуру сочинения-рассуждения</w:t>
            </w: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3.1-3.4</w:t>
            </w: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Подобрать аргументы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блоку «Человек и природа»</w:t>
            </w:r>
          </w:p>
        </w:tc>
      </w:tr>
      <w:tr w:rsidR="00420D68" w:rsidRPr="001B5BDA" w:rsidTr="00C3576A">
        <w:trPr>
          <w:trHeight w:val="837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Р.Р. Сочинение-рассуждение. Блок «Человек и природа»</w:t>
            </w:r>
          </w:p>
        </w:tc>
        <w:tc>
          <w:tcPr>
            <w:tcW w:w="4677" w:type="dxa"/>
            <w:vMerge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 287 зад 1</w:t>
            </w:r>
          </w:p>
        </w:tc>
      </w:tr>
      <w:tr w:rsidR="00420D68" w:rsidRPr="001B5BDA" w:rsidTr="00C3576A">
        <w:trPr>
          <w:trHeight w:val="835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Р.Р. 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над ошибками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20D68" w:rsidRPr="00C277C4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проб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лемы текста, позиции автора, подбор аргументов</w:t>
            </w:r>
            <w:r w:rsidRPr="001B5B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</w:tcPr>
          <w:p w:rsidR="00420D68" w:rsidRPr="001404DB" w:rsidRDefault="00420D68" w:rsidP="00420D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Знать требования к сочинению критерии К1-К4; уметь интерпретировать текст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работать с чужим текстом, находить нужные композиционные части</w:t>
            </w:r>
            <w:r w:rsidRPr="001404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карточки по орфографии. пунктуации</w:t>
            </w:r>
          </w:p>
        </w:tc>
      </w:tr>
      <w:tr w:rsidR="00420D68" w:rsidRPr="001B5BDA" w:rsidTr="00AC06D0">
        <w:trPr>
          <w:trHeight w:val="559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Выразительность русской речи.</w:t>
            </w:r>
          </w:p>
        </w:tc>
        <w:tc>
          <w:tcPr>
            <w:tcW w:w="4677" w:type="dxa"/>
            <w:vMerge w:val="restart"/>
          </w:tcPr>
          <w:p w:rsidR="00420D68" w:rsidRPr="00C277C4" w:rsidRDefault="00420D68" w:rsidP="00420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Знать: орфоэпические, лексические, грамматические, орфографические и пунктуационные нормы современного русского литературного языка.</w:t>
            </w:r>
          </w:p>
          <w:p w:rsidR="00420D68" w:rsidRPr="00C277C4" w:rsidRDefault="00420D68" w:rsidP="00420D68">
            <w:pPr>
              <w:tabs>
                <w:tab w:val="left" w:pos="9355"/>
              </w:tabs>
              <w:spacing w:before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77C4">
              <w:rPr>
                <w:rFonts w:ascii="Times New Roman" w:hAnsi="Times New Roman" w:cs="Times New Roman"/>
                <w:sz w:val="20"/>
                <w:szCs w:val="20"/>
              </w:rPr>
              <w:t>Уметь: применять в практике речевого общения основные орфоэпические, лексические, грамматические нормы современного русского литературного языка.</w:t>
            </w: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10.1-10.5</w:t>
            </w: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«Рецензия» на основе КИМ ЕГЭ</w:t>
            </w:r>
          </w:p>
        </w:tc>
      </w:tr>
      <w:tr w:rsidR="00420D68" w:rsidRPr="001B5BDA" w:rsidTr="007528F8">
        <w:trPr>
          <w:trHeight w:val="1414"/>
        </w:trPr>
        <w:tc>
          <w:tcPr>
            <w:tcW w:w="540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BDA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74" w:type="dxa"/>
            <w:gridSpan w:val="2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24м</w:t>
            </w:r>
          </w:p>
        </w:tc>
        <w:tc>
          <w:tcPr>
            <w:tcW w:w="395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Речь. Выразительность русской речи.</w:t>
            </w:r>
          </w:p>
        </w:tc>
        <w:tc>
          <w:tcPr>
            <w:tcW w:w="4677" w:type="dxa"/>
            <w:vMerge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20D68" w:rsidRPr="001B5BDA" w:rsidRDefault="00420D68" w:rsidP="00420D68">
            <w:pPr>
              <w:ind w:left="5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10.1-10.5</w:t>
            </w:r>
          </w:p>
        </w:tc>
        <w:tc>
          <w:tcPr>
            <w:tcW w:w="1446" w:type="dxa"/>
          </w:tcPr>
          <w:p w:rsidR="00420D68" w:rsidRPr="001B5BDA" w:rsidRDefault="00420D68" w:rsidP="00420D68">
            <w:pPr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:rsidR="00420D68" w:rsidRPr="001B5BDA" w:rsidRDefault="00420D68" w:rsidP="00420D6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Карточка «Рецензия» на основе КИМ ЕГЭ</w:t>
            </w:r>
          </w:p>
        </w:tc>
      </w:tr>
    </w:tbl>
    <w:p w:rsidR="00AD2619" w:rsidRPr="00AD2619" w:rsidRDefault="00AD2619" w:rsidP="00AD2619">
      <w:pPr>
        <w:shd w:val="clear" w:color="auto" w:fill="FFFFFF"/>
        <w:spacing w:before="338"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Default="00AD2619"/>
    <w:sectPr w:rsidR="00AD2619" w:rsidSect="001B5BDA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A57" w:rsidRDefault="00AE2A57" w:rsidP="00AE2A57">
      <w:pPr>
        <w:spacing w:after="0" w:line="240" w:lineRule="auto"/>
      </w:pPr>
      <w:r>
        <w:separator/>
      </w:r>
    </w:p>
  </w:endnote>
  <w:endnote w:type="continuationSeparator" w:id="0">
    <w:p w:rsidR="00AE2A57" w:rsidRDefault="00AE2A57" w:rsidP="00AE2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829563"/>
      <w:docPartObj>
        <w:docPartGallery w:val="Page Numbers (Bottom of Page)"/>
        <w:docPartUnique/>
      </w:docPartObj>
    </w:sdtPr>
    <w:sdtContent>
      <w:p w:rsidR="00AE2A57" w:rsidRDefault="001369AE">
        <w:pPr>
          <w:pStyle w:val="a7"/>
          <w:jc w:val="center"/>
        </w:pPr>
        <w:fldSimple w:instr=" PAGE   \* MERGEFORMAT ">
          <w:r w:rsidR="00AE5B93">
            <w:rPr>
              <w:noProof/>
            </w:rPr>
            <w:t>1</w:t>
          </w:r>
        </w:fldSimple>
      </w:p>
    </w:sdtContent>
  </w:sdt>
  <w:p w:rsidR="00AE2A57" w:rsidRDefault="00AE2A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A57" w:rsidRDefault="00AE2A57" w:rsidP="00AE2A57">
      <w:pPr>
        <w:spacing w:after="0" w:line="240" w:lineRule="auto"/>
      </w:pPr>
      <w:r>
        <w:separator/>
      </w:r>
    </w:p>
  </w:footnote>
  <w:footnote w:type="continuationSeparator" w:id="0">
    <w:p w:rsidR="00AE2A57" w:rsidRDefault="00AE2A57" w:rsidP="00AE2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1001"/>
    <w:multiLevelType w:val="hybridMultilevel"/>
    <w:tmpl w:val="41048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A7D38"/>
    <w:multiLevelType w:val="multilevel"/>
    <w:tmpl w:val="1D4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8677A"/>
    <w:multiLevelType w:val="hybridMultilevel"/>
    <w:tmpl w:val="AE2C6948"/>
    <w:lvl w:ilvl="0" w:tplc="A0F67C4A">
      <w:start w:val="1"/>
      <w:numFmt w:val="decimal"/>
      <w:lvlText w:val="%1)"/>
      <w:lvlJc w:val="left"/>
      <w:pPr>
        <w:ind w:left="720" w:hanging="360"/>
      </w:pPr>
      <w:rPr>
        <w:rFonts w:ascii="PT Sans" w:hAnsi="PT Sans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50F96"/>
    <w:multiLevelType w:val="hybridMultilevel"/>
    <w:tmpl w:val="938C0D86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5">
    <w:nsid w:val="0DD555F6"/>
    <w:multiLevelType w:val="hybridMultilevel"/>
    <w:tmpl w:val="A33EF4D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472BC8"/>
    <w:multiLevelType w:val="hybridMultilevel"/>
    <w:tmpl w:val="8FE02C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280C15"/>
    <w:multiLevelType w:val="hybridMultilevel"/>
    <w:tmpl w:val="66E61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D3247"/>
    <w:multiLevelType w:val="hybridMultilevel"/>
    <w:tmpl w:val="9F561D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A240A9"/>
    <w:multiLevelType w:val="hybridMultilevel"/>
    <w:tmpl w:val="A300B7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77223F"/>
    <w:multiLevelType w:val="hybridMultilevel"/>
    <w:tmpl w:val="D6BCAA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085147"/>
    <w:multiLevelType w:val="hybridMultilevel"/>
    <w:tmpl w:val="AE161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4B57E1"/>
    <w:multiLevelType w:val="hybridMultilevel"/>
    <w:tmpl w:val="D39EDA28"/>
    <w:lvl w:ilvl="0" w:tplc="7AD603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B6505"/>
    <w:multiLevelType w:val="hybridMultilevel"/>
    <w:tmpl w:val="645C816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DF4558"/>
    <w:multiLevelType w:val="hybridMultilevel"/>
    <w:tmpl w:val="0CDE1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B7253F"/>
    <w:multiLevelType w:val="hybridMultilevel"/>
    <w:tmpl w:val="1EC6FF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025051"/>
    <w:multiLevelType w:val="hybridMultilevel"/>
    <w:tmpl w:val="0EB81B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8C13CA"/>
    <w:multiLevelType w:val="hybridMultilevel"/>
    <w:tmpl w:val="D950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EA2582"/>
    <w:multiLevelType w:val="hybridMultilevel"/>
    <w:tmpl w:val="46F221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F23589"/>
    <w:multiLevelType w:val="hybridMultilevel"/>
    <w:tmpl w:val="2B967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F26BB"/>
    <w:multiLevelType w:val="hybridMultilevel"/>
    <w:tmpl w:val="2DDC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4C4B47"/>
    <w:multiLevelType w:val="hybridMultilevel"/>
    <w:tmpl w:val="463267F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2">
    <w:nsid w:val="38F31069"/>
    <w:multiLevelType w:val="hybridMultilevel"/>
    <w:tmpl w:val="B714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46338D"/>
    <w:multiLevelType w:val="hybridMultilevel"/>
    <w:tmpl w:val="CFBC0B54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4">
    <w:nsid w:val="3FC474CA"/>
    <w:multiLevelType w:val="hybridMultilevel"/>
    <w:tmpl w:val="41E09962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7279E5"/>
    <w:multiLevelType w:val="hybridMultilevel"/>
    <w:tmpl w:val="7DFEE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E5B38"/>
    <w:multiLevelType w:val="hybridMultilevel"/>
    <w:tmpl w:val="0EB81B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CE6047"/>
    <w:multiLevelType w:val="hybridMultilevel"/>
    <w:tmpl w:val="B30A3A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53D78F6"/>
    <w:multiLevelType w:val="hybridMultilevel"/>
    <w:tmpl w:val="36941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FB0596"/>
    <w:multiLevelType w:val="hybridMultilevel"/>
    <w:tmpl w:val="DF56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1528D0"/>
    <w:multiLevelType w:val="multilevel"/>
    <w:tmpl w:val="E7DE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E807E4"/>
    <w:multiLevelType w:val="hybridMultilevel"/>
    <w:tmpl w:val="EC0C1B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D25BB"/>
    <w:multiLevelType w:val="hybridMultilevel"/>
    <w:tmpl w:val="E8F823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2D3420"/>
    <w:multiLevelType w:val="hybridMultilevel"/>
    <w:tmpl w:val="C7F81F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B852DFC"/>
    <w:multiLevelType w:val="hybridMultilevel"/>
    <w:tmpl w:val="EC5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319F1"/>
    <w:multiLevelType w:val="hybridMultilevel"/>
    <w:tmpl w:val="CCA092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5E67A5"/>
    <w:multiLevelType w:val="hybridMultilevel"/>
    <w:tmpl w:val="450AE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E2D02"/>
    <w:multiLevelType w:val="multilevel"/>
    <w:tmpl w:val="DFC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31440E"/>
    <w:multiLevelType w:val="hybridMultilevel"/>
    <w:tmpl w:val="2A9A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CA2838"/>
    <w:multiLevelType w:val="hybridMultilevel"/>
    <w:tmpl w:val="2A5676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E36660"/>
    <w:multiLevelType w:val="hybridMultilevel"/>
    <w:tmpl w:val="67187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973D6B"/>
    <w:multiLevelType w:val="hybridMultilevel"/>
    <w:tmpl w:val="6166E0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04347A"/>
    <w:multiLevelType w:val="multilevel"/>
    <w:tmpl w:val="B408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EB4675"/>
    <w:multiLevelType w:val="hybridMultilevel"/>
    <w:tmpl w:val="8CF4F938"/>
    <w:lvl w:ilvl="0" w:tplc="0419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4">
    <w:nsid w:val="7F245298"/>
    <w:multiLevelType w:val="hybridMultilevel"/>
    <w:tmpl w:val="1EC6FF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7"/>
  </w:num>
  <w:num w:numId="3">
    <w:abstractNumId w:val="11"/>
  </w:num>
  <w:num w:numId="4">
    <w:abstractNumId w:val="3"/>
  </w:num>
  <w:num w:numId="5">
    <w:abstractNumId w:val="13"/>
  </w:num>
  <w:num w:numId="6">
    <w:abstractNumId w:val="24"/>
  </w:num>
  <w:num w:numId="7">
    <w:abstractNumId w:val="20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17"/>
  </w:num>
  <w:num w:numId="19">
    <w:abstractNumId w:val="40"/>
  </w:num>
  <w:num w:numId="20">
    <w:abstractNumId w:val="14"/>
  </w:num>
  <w:num w:numId="21">
    <w:abstractNumId w:val="29"/>
  </w:num>
  <w:num w:numId="22">
    <w:abstractNumId w:val="19"/>
  </w:num>
  <w:num w:numId="23">
    <w:abstractNumId w:val="23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5"/>
  </w:num>
  <w:num w:numId="27">
    <w:abstractNumId w:val="16"/>
  </w:num>
  <w:num w:numId="28">
    <w:abstractNumId w:val="43"/>
  </w:num>
  <w:num w:numId="29">
    <w:abstractNumId w:val="2"/>
  </w:num>
  <w:num w:numId="30">
    <w:abstractNumId w:val="41"/>
  </w:num>
  <w:num w:numId="31">
    <w:abstractNumId w:val="22"/>
  </w:num>
  <w:num w:numId="32">
    <w:abstractNumId w:val="33"/>
  </w:num>
  <w:num w:numId="33">
    <w:abstractNumId w:val="38"/>
  </w:num>
  <w:num w:numId="34">
    <w:abstractNumId w:val="12"/>
  </w:num>
  <w:num w:numId="35">
    <w:abstractNumId w:val="6"/>
  </w:num>
  <w:num w:numId="36">
    <w:abstractNumId w:val="31"/>
  </w:num>
  <w:num w:numId="37">
    <w:abstractNumId w:val="8"/>
  </w:num>
  <w:num w:numId="38">
    <w:abstractNumId w:val="28"/>
  </w:num>
  <w:num w:numId="39">
    <w:abstractNumId w:val="18"/>
  </w:num>
  <w:num w:numId="40">
    <w:abstractNumId w:val="9"/>
  </w:num>
  <w:num w:numId="41">
    <w:abstractNumId w:val="27"/>
  </w:num>
  <w:num w:numId="42">
    <w:abstractNumId w:val="35"/>
  </w:num>
  <w:num w:numId="43">
    <w:abstractNumId w:val="39"/>
  </w:num>
  <w:num w:numId="44">
    <w:abstractNumId w:val="10"/>
  </w:num>
  <w:num w:numId="45">
    <w:abstractNumId w:val="44"/>
  </w:num>
  <w:num w:numId="46">
    <w:abstractNumId w:val="26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361"/>
    <w:rsid w:val="000C0D17"/>
    <w:rsid w:val="000F4361"/>
    <w:rsid w:val="0011485C"/>
    <w:rsid w:val="00117E5E"/>
    <w:rsid w:val="001369AE"/>
    <w:rsid w:val="001404DB"/>
    <w:rsid w:val="001B5BDA"/>
    <w:rsid w:val="001C00EB"/>
    <w:rsid w:val="002227ED"/>
    <w:rsid w:val="00254764"/>
    <w:rsid w:val="00420D68"/>
    <w:rsid w:val="00481B89"/>
    <w:rsid w:val="005D7EBB"/>
    <w:rsid w:val="006003EE"/>
    <w:rsid w:val="00627582"/>
    <w:rsid w:val="00650820"/>
    <w:rsid w:val="007528F8"/>
    <w:rsid w:val="0076458E"/>
    <w:rsid w:val="007E18FE"/>
    <w:rsid w:val="008A4442"/>
    <w:rsid w:val="00A12F92"/>
    <w:rsid w:val="00A572B8"/>
    <w:rsid w:val="00A94E84"/>
    <w:rsid w:val="00AC149C"/>
    <w:rsid w:val="00AD2619"/>
    <w:rsid w:val="00AE2A57"/>
    <w:rsid w:val="00AE5B93"/>
    <w:rsid w:val="00B70B57"/>
    <w:rsid w:val="00B9343D"/>
    <w:rsid w:val="00BF794A"/>
    <w:rsid w:val="00C277C4"/>
    <w:rsid w:val="00C3576A"/>
    <w:rsid w:val="00C368B8"/>
    <w:rsid w:val="00DC6BF2"/>
    <w:rsid w:val="00E95E1A"/>
    <w:rsid w:val="00F64608"/>
    <w:rsid w:val="00FA2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20"/>
  </w:style>
  <w:style w:type="paragraph" w:styleId="5">
    <w:name w:val="heading 5"/>
    <w:basedOn w:val="a"/>
    <w:next w:val="a"/>
    <w:link w:val="50"/>
    <w:qFormat/>
    <w:rsid w:val="00AD2619"/>
    <w:pPr>
      <w:keepNext/>
      <w:widowControl w:val="0"/>
      <w:autoSpaceDE w:val="0"/>
      <w:autoSpaceDN w:val="0"/>
      <w:adjustRightInd w:val="0"/>
      <w:spacing w:after="0" w:line="360" w:lineRule="auto"/>
      <w:ind w:firstLine="560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AD26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D2619"/>
  </w:style>
  <w:style w:type="paragraph" w:styleId="a4">
    <w:name w:val="Body Text"/>
    <w:basedOn w:val="a"/>
    <w:link w:val="a5"/>
    <w:rsid w:val="00AD261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D26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D26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AD261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6">
    <w:name w:val="Strong"/>
    <w:basedOn w:val="a0"/>
    <w:qFormat/>
    <w:rsid w:val="00AD2619"/>
    <w:rPr>
      <w:b/>
      <w:bCs/>
    </w:rPr>
  </w:style>
  <w:style w:type="paragraph" w:customStyle="1" w:styleId="msonormalcxspmiddle">
    <w:name w:val="msonormalcxspmiddle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AD2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D2619"/>
  </w:style>
  <w:style w:type="paragraph" w:styleId="aa">
    <w:name w:val="header"/>
    <w:basedOn w:val="a"/>
    <w:link w:val="ab"/>
    <w:uiPriority w:val="99"/>
    <w:semiHidden/>
    <w:unhideWhenUsed/>
    <w:rsid w:val="00AD2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D26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AD26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AD261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AD2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nhideWhenUsed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AD261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AD26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AD261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D26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D26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D261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D26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D26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AD2619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Plain Text"/>
    <w:basedOn w:val="a"/>
    <w:link w:val="af8"/>
    <w:rsid w:val="00AD261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AD261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D26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D261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9">
    <w:name w:val="footnote reference"/>
    <w:basedOn w:val="a0"/>
    <w:semiHidden/>
    <w:rsid w:val="00AD2619"/>
    <w:rPr>
      <w:vertAlign w:val="superscript"/>
    </w:rPr>
  </w:style>
  <w:style w:type="paragraph" w:styleId="afa">
    <w:name w:val="footnote text"/>
    <w:basedOn w:val="a"/>
    <w:link w:val="afb"/>
    <w:semiHidden/>
    <w:rsid w:val="00AD2619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AD26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AD26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AD26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Body Text Indent"/>
    <w:basedOn w:val="a"/>
    <w:link w:val="afd"/>
    <w:uiPriority w:val="99"/>
    <w:semiHidden/>
    <w:unhideWhenUsed/>
    <w:rsid w:val="00AD2619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AD2619"/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AD2619"/>
  </w:style>
  <w:style w:type="paragraph" w:styleId="afe">
    <w:name w:val="No Spacing"/>
    <w:uiPriority w:val="1"/>
    <w:qFormat/>
    <w:rsid w:val="00AD26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pt">
    <w:name w:val="Основной текст + 9 pt"/>
    <w:uiPriority w:val="99"/>
    <w:rsid w:val="00AD2619"/>
    <w:rPr>
      <w:rFonts w:ascii="Times New Roman" w:hAnsi="Times New Roman"/>
      <w:sz w:val="18"/>
      <w:u w:val="none"/>
    </w:rPr>
  </w:style>
  <w:style w:type="character" w:customStyle="1" w:styleId="9pt1">
    <w:name w:val="Основной текст + 9 pt1"/>
    <w:uiPriority w:val="99"/>
    <w:rsid w:val="00AD2619"/>
    <w:rPr>
      <w:rFonts w:ascii="Times New Roman" w:hAnsi="Times New Roman"/>
      <w:sz w:val="18"/>
      <w:u w:val="single"/>
    </w:rPr>
  </w:style>
  <w:style w:type="paragraph" w:customStyle="1" w:styleId="par1">
    <w:name w:val="par1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619"/>
  </w:style>
  <w:style w:type="character" w:customStyle="1" w:styleId="hint">
    <w:name w:val="hint"/>
    <w:basedOn w:val="a0"/>
    <w:rsid w:val="00AD2619"/>
  </w:style>
  <w:style w:type="character" w:styleId="aff">
    <w:name w:val="Emphasis"/>
    <w:basedOn w:val="a0"/>
    <w:qFormat/>
    <w:rsid w:val="00AD2619"/>
    <w:rPr>
      <w:i/>
      <w:iCs/>
    </w:rPr>
  </w:style>
  <w:style w:type="character" w:styleId="aff0">
    <w:name w:val="Hyperlink"/>
    <w:basedOn w:val="a0"/>
    <w:rsid w:val="00AD2619"/>
    <w:rPr>
      <w:color w:val="0000FF"/>
      <w:u w:val="single"/>
    </w:rPr>
  </w:style>
  <w:style w:type="paragraph" w:customStyle="1" w:styleId="21">
    <w:name w:val="Абзац списка2"/>
    <w:basedOn w:val="a"/>
    <w:rsid w:val="00AD261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AD26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cent">
    <w:name w:val="accent"/>
    <w:basedOn w:val="a0"/>
    <w:rsid w:val="00AD2619"/>
  </w:style>
  <w:style w:type="numbering" w:customStyle="1" w:styleId="22">
    <w:name w:val="Нет списка2"/>
    <w:next w:val="a2"/>
    <w:uiPriority w:val="99"/>
    <w:semiHidden/>
    <w:unhideWhenUsed/>
    <w:rsid w:val="00AD2619"/>
  </w:style>
  <w:style w:type="table" w:customStyle="1" w:styleId="23">
    <w:name w:val="Сетка таблицы2"/>
    <w:basedOn w:val="a1"/>
    <w:next w:val="a3"/>
    <w:uiPriority w:val="59"/>
    <w:rsid w:val="00AD2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4284</Words>
  <Characters>24420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16</cp:revision>
  <dcterms:created xsi:type="dcterms:W3CDTF">2016-08-31T15:04:00Z</dcterms:created>
  <dcterms:modified xsi:type="dcterms:W3CDTF">2017-10-11T09:38:00Z</dcterms:modified>
</cp:coreProperties>
</file>