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8836" w14:textId="01DD6A41" w:rsidR="009C3087" w:rsidRDefault="00863502" w:rsidP="009C173A">
      <w:pPr>
        <w:tabs>
          <w:tab w:val="left" w:pos="4635"/>
        </w:tabs>
        <w:jc w:val="center"/>
        <w:rPr>
          <w:rFonts w:ascii="Calibri" w:hAnsi="Calibri"/>
          <w:b/>
          <w:sz w:val="28"/>
          <w:szCs w:val="28"/>
        </w:rPr>
      </w:pPr>
      <w:r>
        <w:rPr>
          <w:noProof/>
        </w:rPr>
        <w:drawing>
          <wp:anchor distT="0" distB="0" distL="114300" distR="114300" simplePos="0" relativeHeight="251658240" behindDoc="0" locked="0" layoutInCell="1" allowOverlap="1" wp14:anchorId="41155936" wp14:editId="05C5809A">
            <wp:simplePos x="0" y="0"/>
            <wp:positionH relativeFrom="margin">
              <wp:posOffset>-547370</wp:posOffset>
            </wp:positionH>
            <wp:positionV relativeFrom="margin">
              <wp:posOffset>-510540</wp:posOffset>
            </wp:positionV>
            <wp:extent cx="6729095" cy="110839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9095" cy="1108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F575B" w14:textId="666E276E" w:rsidR="0025570D" w:rsidRDefault="00863502" w:rsidP="009C173A">
      <w:pPr>
        <w:tabs>
          <w:tab w:val="left" w:pos="4635"/>
        </w:tabs>
        <w:jc w:val="center"/>
        <w:rPr>
          <w:rFonts w:ascii="Calibri" w:hAnsi="Calibri"/>
          <w:b/>
          <w:sz w:val="28"/>
          <w:szCs w:val="28"/>
        </w:rPr>
      </w:pPr>
      <w:r>
        <w:rPr>
          <w:noProof/>
        </w:rPr>
        <w:lastRenderedPageBreak/>
        <w:drawing>
          <wp:inline distT="0" distB="0" distL="0" distR="0" wp14:anchorId="2AEB9C4B" wp14:editId="6B3C189C">
            <wp:extent cx="6264910" cy="103187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6471" cy="10321330"/>
                    </a:xfrm>
                    <a:prstGeom prst="rect">
                      <a:avLst/>
                    </a:prstGeom>
                    <a:noFill/>
                    <a:ln>
                      <a:noFill/>
                    </a:ln>
                  </pic:spPr>
                </pic:pic>
              </a:graphicData>
            </a:graphic>
          </wp:inline>
        </w:drawing>
      </w:r>
    </w:p>
    <w:p w14:paraId="7A4732CB" w14:textId="34B2BD25" w:rsidR="0025570D" w:rsidRDefault="0025570D" w:rsidP="009C173A">
      <w:pPr>
        <w:tabs>
          <w:tab w:val="left" w:pos="4635"/>
        </w:tabs>
        <w:jc w:val="center"/>
        <w:rPr>
          <w:rFonts w:ascii="Calibri" w:hAnsi="Calibri"/>
          <w:b/>
          <w:sz w:val="28"/>
          <w:szCs w:val="28"/>
        </w:rPr>
      </w:pPr>
    </w:p>
    <w:p w14:paraId="187495CD" w14:textId="77777777" w:rsidR="00B12610" w:rsidRDefault="00B12610" w:rsidP="00016F84">
      <w:pPr>
        <w:jc w:val="right"/>
      </w:pPr>
    </w:p>
    <w:p w14:paraId="67DF9313" w14:textId="77777777" w:rsidR="00E47E21" w:rsidRPr="00E47E21" w:rsidRDefault="00E47E21" w:rsidP="00E47E21">
      <w:pPr>
        <w:spacing w:after="113"/>
        <w:ind w:firstLine="709"/>
        <w:jc w:val="both"/>
        <w:rPr>
          <w:color w:val="000000"/>
        </w:rPr>
      </w:pPr>
      <w:r w:rsidRPr="00E47E21">
        <w:rPr>
          <w:color w:val="000000"/>
        </w:rPr>
        <w:t>развитие творческого потенциала и всестороннее развитие способностей у детей;</w:t>
      </w:r>
    </w:p>
    <w:p w14:paraId="071A25A9" w14:textId="77777777" w:rsidR="00E47E21" w:rsidRPr="00E47E21" w:rsidRDefault="00E47E21" w:rsidP="00E47E21">
      <w:pPr>
        <w:spacing w:after="113"/>
        <w:ind w:firstLine="709"/>
        <w:jc w:val="both"/>
        <w:rPr>
          <w:color w:val="000000"/>
        </w:rPr>
      </w:pPr>
      <w:r w:rsidRPr="00E47E21">
        <w:rPr>
          <w:color w:val="000000"/>
        </w:rPr>
        <w:t>развитие физической культуры и спорта детей, в том числе на физическое развитие и укрепление здоровья детей;</w:t>
      </w:r>
    </w:p>
    <w:p w14:paraId="1123769A" w14:textId="77777777" w:rsidR="00E47E21" w:rsidRPr="00E47E21" w:rsidRDefault="00E47E21" w:rsidP="00E47E21">
      <w:pPr>
        <w:spacing w:after="113"/>
        <w:ind w:firstLine="709"/>
        <w:jc w:val="both"/>
        <w:rPr>
          <w:color w:val="000000"/>
        </w:rPr>
      </w:pPr>
      <w:r w:rsidRPr="00E47E21">
        <w:rPr>
          <w:color w:val="000000"/>
        </w:rPr>
        <w:t>е) осуществляет образовательную деятельность по реализации дополнительных общеразвивающих программ;</w:t>
      </w:r>
    </w:p>
    <w:p w14:paraId="188999E3" w14:textId="77777777" w:rsidR="00E47E21" w:rsidRPr="00E47E21" w:rsidRDefault="00E47E21" w:rsidP="00E47E21">
      <w:pPr>
        <w:spacing w:after="113"/>
        <w:ind w:firstLine="709"/>
        <w:jc w:val="both"/>
        <w:rPr>
          <w:color w:val="000000"/>
        </w:rPr>
      </w:pPr>
      <w:r w:rsidRPr="00E47E21">
        <w:rPr>
          <w:color w:val="000000"/>
        </w:rPr>
        <w:t>ж) осуществляет психолого-педагогическую деятельность, направленную на улучшение психологического состояния детей и их адаптацию к условиям лагеря.</w:t>
      </w:r>
    </w:p>
    <w:p w14:paraId="71E145D2" w14:textId="77777777" w:rsidR="00E47E21" w:rsidRPr="00E47E21" w:rsidRDefault="00E47E21" w:rsidP="00E47E21">
      <w:pPr>
        <w:spacing w:after="113"/>
        <w:ind w:firstLine="709"/>
        <w:jc w:val="both"/>
        <w:rPr>
          <w:color w:val="000000"/>
        </w:rPr>
      </w:pPr>
      <w:r w:rsidRPr="00E47E21">
        <w:rPr>
          <w:color w:val="000000"/>
        </w:rPr>
        <w:t>Лагерь вправе осуществлять иную деятельность, если такая деятельность соответствует целям его создания.</w:t>
      </w:r>
    </w:p>
    <w:p w14:paraId="6A407782" w14:textId="77777777" w:rsidR="00E47E21" w:rsidRPr="00E47E21" w:rsidRDefault="00E47E21" w:rsidP="00E47E21">
      <w:pPr>
        <w:spacing w:after="113"/>
        <w:ind w:firstLine="709"/>
        <w:jc w:val="both"/>
        <w:rPr>
          <w:color w:val="000000"/>
        </w:rPr>
      </w:pPr>
      <w:r w:rsidRPr="00E47E21">
        <w:rPr>
          <w:color w:val="000000"/>
        </w:rPr>
        <w:t>Право на осуществление в лагере деятельности,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14:paraId="4635978F" w14:textId="77777777" w:rsidR="00E47E21" w:rsidRPr="00B8252D" w:rsidRDefault="00034C5F" w:rsidP="00034C5F">
      <w:pPr>
        <w:jc w:val="both"/>
        <w:rPr>
          <w:color w:val="C00000"/>
        </w:rPr>
      </w:pPr>
      <w:r>
        <w:rPr>
          <w:color w:val="000000"/>
        </w:rPr>
        <w:t>1.5</w:t>
      </w:r>
      <w:r w:rsidR="00E47E21" w:rsidRPr="00E47E21">
        <w:rPr>
          <w:color w:val="000000"/>
        </w:rPr>
        <w:t xml:space="preserve">. В своей деятельности лагерь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в том числе приказом Министерства образования и </w:t>
      </w:r>
      <w:r w:rsidR="00E47E21" w:rsidRPr="00B512D5">
        <w:t>науки Российской Федерации от 13.07.2017 № 656 «Об утверждении примерных положений об организации отдыха детей и их оздоровления»,</w:t>
      </w:r>
      <w:r w:rsidR="00D06015" w:rsidRPr="00B512D5">
        <w:t xml:space="preserve"> </w:t>
      </w:r>
      <w:r w:rsidR="00E47E21" w:rsidRPr="00B512D5">
        <w:t>санит</w:t>
      </w:r>
      <w:r w:rsidR="00B512D5" w:rsidRPr="00B512D5">
        <w:t xml:space="preserve">арными правилами СП </w:t>
      </w:r>
      <w:r w:rsidR="008F18B4" w:rsidRPr="00B512D5">
        <w:t>2</w:t>
      </w:r>
      <w:r w:rsidR="00E47E21" w:rsidRPr="00B512D5">
        <w:t>.</w:t>
      </w:r>
      <w:r w:rsidR="00B512D5" w:rsidRPr="00B512D5">
        <w:t>4.3648</w:t>
      </w:r>
      <w:r w:rsidR="008F18B4" w:rsidRPr="00B512D5">
        <w:t>-2</w:t>
      </w:r>
      <w:r w:rsidR="00B512D5" w:rsidRPr="00B512D5">
        <w:t xml:space="preserve">0 «Санитарно-эпидемиологические требования к организациям воспитания и обучения, отдыха и оздоровления детей и молодёжи» </w:t>
      </w:r>
      <w:r w:rsidR="00E47E21" w:rsidRPr="00B512D5">
        <w:t>утвержденными постановлением Главного государстве</w:t>
      </w:r>
      <w:r w:rsidR="00B512D5" w:rsidRPr="00B512D5">
        <w:t>нного санитарного врача РФ от 28.09.2020 № 28</w:t>
      </w:r>
      <w:r w:rsidR="00E47E21" w:rsidRPr="00B512D5">
        <w:t>,</w:t>
      </w:r>
      <w:r w:rsidR="007A1218" w:rsidRPr="00B512D5">
        <w:t xml:space="preserve"> </w:t>
      </w:r>
      <w:r w:rsidR="00B512D5" w:rsidRPr="00B512D5">
        <w:t xml:space="preserve"> настоящим </w:t>
      </w:r>
      <w:r w:rsidR="00B512D5">
        <w:t>Положением , уставом  МАОУ Тоболовская СОШ (в ред. Постановления Правительства Тюменской области от 05.02.2021 № 47-п)</w:t>
      </w:r>
      <w:r w:rsidR="00B512D5">
        <w:rPr>
          <w:color w:val="C00000"/>
        </w:rPr>
        <w:t xml:space="preserve"> </w:t>
      </w:r>
    </w:p>
    <w:p w14:paraId="110420EB" w14:textId="77777777" w:rsidR="00E47E21" w:rsidRPr="00E47E21" w:rsidRDefault="00034C5F" w:rsidP="00E47E21">
      <w:pPr>
        <w:spacing w:after="113"/>
        <w:ind w:firstLine="709"/>
        <w:jc w:val="both"/>
        <w:rPr>
          <w:color w:val="000000"/>
        </w:rPr>
      </w:pPr>
      <w:r>
        <w:rPr>
          <w:color w:val="000000"/>
        </w:rPr>
        <w:t>1.6</w:t>
      </w:r>
      <w:r w:rsidR="00E47E21" w:rsidRPr="00E47E21">
        <w:rPr>
          <w:color w:val="000000"/>
        </w:rPr>
        <w:t xml:space="preserve">. Финансовое обеспечение деятельности лагеря осуществляется за счет средств соответствующих </w:t>
      </w:r>
      <w:proofErr w:type="gramStart"/>
      <w:r w:rsidR="00E47E21" w:rsidRPr="00E47E21">
        <w:rPr>
          <w:color w:val="000000"/>
        </w:rPr>
        <w:t>бюджетов,</w:t>
      </w:r>
      <w:r w:rsidR="00B512D5">
        <w:rPr>
          <w:color w:val="000000"/>
        </w:rPr>
        <w:t xml:space="preserve"> </w:t>
      </w:r>
      <w:r w:rsidR="00E47E21">
        <w:rPr>
          <w:color w:val="000000"/>
        </w:rPr>
        <w:t xml:space="preserve"> </w:t>
      </w:r>
      <w:r w:rsidR="00E47E21" w:rsidRPr="00E47E21">
        <w:rPr>
          <w:color w:val="000000"/>
        </w:rPr>
        <w:t>средств</w:t>
      </w:r>
      <w:proofErr w:type="gramEnd"/>
      <w:r w:rsidR="00E47E21" w:rsidRPr="00E47E21">
        <w:rPr>
          <w:color w:val="000000"/>
        </w:rPr>
        <w:t xml:space="preserve"> родителей (законных представителей) детей и других источников, предусмотренных действующим законодательством.</w:t>
      </w:r>
    </w:p>
    <w:p w14:paraId="666F9449" w14:textId="77777777" w:rsidR="00E47E21" w:rsidRPr="00E47E21" w:rsidRDefault="00034C5F" w:rsidP="00E47E21">
      <w:pPr>
        <w:spacing w:after="113"/>
        <w:ind w:firstLine="709"/>
        <w:jc w:val="both"/>
        <w:rPr>
          <w:color w:val="000000"/>
        </w:rPr>
      </w:pPr>
      <w:r>
        <w:rPr>
          <w:color w:val="000000"/>
        </w:rPr>
        <w:t>1.7</w:t>
      </w:r>
      <w:r w:rsidR="00E47E21" w:rsidRPr="00E47E21">
        <w:rPr>
          <w:color w:val="000000"/>
        </w:rPr>
        <w:t>. Контроль за деятельностью лаге</w:t>
      </w:r>
      <w:r w:rsidR="00E47E21">
        <w:rPr>
          <w:color w:val="000000"/>
        </w:rPr>
        <w:t xml:space="preserve">ря осуществляют </w:t>
      </w:r>
      <w:r w:rsidR="00B512D5">
        <w:rPr>
          <w:color w:val="000000"/>
        </w:rPr>
        <w:t xml:space="preserve">территориальная </w:t>
      </w:r>
      <w:r w:rsidR="00E47E21" w:rsidRPr="00E47E21">
        <w:rPr>
          <w:color w:val="000000"/>
        </w:rPr>
        <w:t>межведомственная комиссия по организации отдыха, оздоровления населения, занятости несовершеннолетних (далее - Комиссия)</w:t>
      </w:r>
      <w:r w:rsidR="000F7EA6">
        <w:rPr>
          <w:color w:val="000000"/>
        </w:rPr>
        <w:t>, отдел образования</w:t>
      </w:r>
      <w:r w:rsidR="00E47E21">
        <w:rPr>
          <w:color w:val="000000"/>
        </w:rPr>
        <w:t xml:space="preserve"> Ишимского муниципального района Тюменской области, директор школы</w:t>
      </w:r>
      <w:r w:rsidR="00E47E21" w:rsidRPr="00E47E21">
        <w:rPr>
          <w:color w:val="000000"/>
        </w:rPr>
        <w:t>.</w:t>
      </w:r>
    </w:p>
    <w:p w14:paraId="6198A835" w14:textId="77777777" w:rsidR="000F7EA6" w:rsidRDefault="00034C5F" w:rsidP="00E47E21">
      <w:pPr>
        <w:spacing w:after="113"/>
        <w:ind w:firstLine="709"/>
        <w:jc w:val="both"/>
        <w:rPr>
          <w:color w:val="000000"/>
        </w:rPr>
      </w:pPr>
      <w:r>
        <w:rPr>
          <w:color w:val="000000"/>
        </w:rPr>
        <w:t>1.8</w:t>
      </w:r>
      <w:r w:rsidR="00E47E21" w:rsidRPr="00E47E21">
        <w:rPr>
          <w:color w:val="000000"/>
        </w:rPr>
        <w:t>. Ежегодно в срок, установленный постановлением Правительства Тюменской области от 17.04.2018 № 148-п «Об утверждении Положения о порядке формирования и ведения реестра организаций отдыха детей и их оздоровления в Тюменской области»  лагеря, созд</w:t>
      </w:r>
      <w:r w:rsidR="00F4380A">
        <w:rPr>
          <w:color w:val="000000"/>
        </w:rPr>
        <w:t>анные на базе учреждений МАОУ Тоболовская СОШ, учредителем которых является Отдел образования администрации Ишимского муниципального района Тюменской области, направляе</w:t>
      </w:r>
      <w:r w:rsidR="00E47E21" w:rsidRPr="00E47E21">
        <w:rPr>
          <w:color w:val="000000"/>
        </w:rPr>
        <w:t>т сведения для включения в Реестр организаций отдыха детей и их оздоровления в Тюменской области</w:t>
      </w:r>
      <w:r w:rsidR="000F7EA6">
        <w:rPr>
          <w:color w:val="000000"/>
        </w:rPr>
        <w:t xml:space="preserve"> в территориальные управления социальной защиты населения</w:t>
      </w:r>
      <w:r w:rsidR="00E47E21" w:rsidRPr="00E47E21">
        <w:rPr>
          <w:color w:val="000000"/>
        </w:rPr>
        <w:t xml:space="preserve"> </w:t>
      </w:r>
      <w:r w:rsidR="000F7EA6">
        <w:rPr>
          <w:color w:val="000000"/>
        </w:rPr>
        <w:t>(п.1.8 в ред. Постановления Правительства Тюменской области от 05.02.2021 № 47-п).</w:t>
      </w:r>
    </w:p>
    <w:p w14:paraId="3879E47A" w14:textId="77777777" w:rsidR="00E47E21" w:rsidRPr="00E47E21" w:rsidRDefault="00034C5F" w:rsidP="00E47E21">
      <w:pPr>
        <w:spacing w:after="113"/>
        <w:ind w:firstLine="709"/>
        <w:jc w:val="both"/>
        <w:rPr>
          <w:color w:val="000000"/>
        </w:rPr>
      </w:pPr>
      <w:r>
        <w:rPr>
          <w:color w:val="000000"/>
        </w:rPr>
        <w:t>1.9</w:t>
      </w:r>
      <w:r w:rsidR="00E47E21" w:rsidRPr="00E47E21">
        <w:rPr>
          <w:color w:val="000000"/>
        </w:rPr>
        <w:t>. Исполнительные органы государственной власти Тюменской области,</w:t>
      </w:r>
      <w:r w:rsidR="00F4380A">
        <w:rPr>
          <w:color w:val="000000"/>
        </w:rPr>
        <w:t xml:space="preserve"> администрация Ишимского муниципального района, администрации </w:t>
      </w:r>
      <w:proofErr w:type="spellStart"/>
      <w:r w:rsidR="00F4380A">
        <w:rPr>
          <w:color w:val="000000"/>
        </w:rPr>
        <w:t>Тоболовского</w:t>
      </w:r>
      <w:proofErr w:type="spellEnd"/>
      <w:r w:rsidR="00F4380A">
        <w:rPr>
          <w:color w:val="000000"/>
        </w:rPr>
        <w:t xml:space="preserve">, Карасульского, </w:t>
      </w:r>
      <w:proofErr w:type="spellStart"/>
      <w:r w:rsidR="00C71F99">
        <w:rPr>
          <w:color w:val="000000"/>
        </w:rPr>
        <w:t>Бутусовско</w:t>
      </w:r>
      <w:r w:rsidR="00F4380A">
        <w:rPr>
          <w:color w:val="000000"/>
        </w:rPr>
        <w:t>го</w:t>
      </w:r>
      <w:proofErr w:type="spellEnd"/>
      <w:r w:rsidR="00F4380A">
        <w:rPr>
          <w:color w:val="000000"/>
        </w:rPr>
        <w:t xml:space="preserve"> и Дымковского сельских поселений Ишимского муниципального района Тюменской области</w:t>
      </w:r>
      <w:r w:rsidR="00E47E21" w:rsidRPr="00E47E21">
        <w:rPr>
          <w:color w:val="000000"/>
        </w:rPr>
        <w:t xml:space="preserve"> создают условия для получения родителями (законными представителями) детей информации о программах и условиях пребывания</w:t>
      </w:r>
      <w:r w:rsidR="00F4380A">
        <w:rPr>
          <w:color w:val="000000"/>
        </w:rPr>
        <w:t xml:space="preserve"> детей в лагерях, </w:t>
      </w:r>
      <w:r w:rsidR="00E47E21" w:rsidRPr="00E47E21">
        <w:rPr>
          <w:color w:val="000000"/>
        </w:rPr>
        <w:t xml:space="preserve">учреждениях, которая обеспечивает возможность выбора родителями (законными представителями) лагеря для ребенка с учетом его увлечений и интересов. </w:t>
      </w:r>
      <w:r w:rsidR="00E47E21" w:rsidRPr="00E47E21">
        <w:rPr>
          <w:color w:val="000000"/>
        </w:rPr>
        <w:lastRenderedPageBreak/>
        <w:t>Данная информация доводится до сведения населения через средства массовой информа</w:t>
      </w:r>
      <w:r w:rsidR="00F4380A">
        <w:rPr>
          <w:color w:val="000000"/>
        </w:rPr>
        <w:t>ции, Интернет-сайты школ</w:t>
      </w:r>
      <w:r w:rsidR="00E47E21" w:rsidRPr="00E47E21">
        <w:rPr>
          <w:color w:val="000000"/>
        </w:rPr>
        <w:t xml:space="preserve"> и иными способами информирования.</w:t>
      </w:r>
    </w:p>
    <w:p w14:paraId="373EF363" w14:textId="77777777" w:rsidR="00034C5F" w:rsidRDefault="00034C5F" w:rsidP="00F4380A">
      <w:pPr>
        <w:spacing w:after="113"/>
        <w:jc w:val="center"/>
        <w:rPr>
          <w:b/>
          <w:color w:val="000000"/>
        </w:rPr>
      </w:pPr>
    </w:p>
    <w:p w14:paraId="050BF95B" w14:textId="77777777" w:rsidR="00F4380A" w:rsidRPr="00F10BC0" w:rsidRDefault="00F4380A" w:rsidP="00F4380A">
      <w:pPr>
        <w:spacing w:after="113"/>
        <w:jc w:val="center"/>
        <w:rPr>
          <w:b/>
          <w:color w:val="000000"/>
        </w:rPr>
      </w:pPr>
      <w:r w:rsidRPr="00F10BC0">
        <w:rPr>
          <w:b/>
          <w:color w:val="000000"/>
        </w:rPr>
        <w:t>2. Порядок создания и организации работы лагеря</w:t>
      </w:r>
    </w:p>
    <w:p w14:paraId="3769CA1D" w14:textId="77777777" w:rsidR="00F10BC0" w:rsidRDefault="00F4380A" w:rsidP="00F10BC0">
      <w:pPr>
        <w:jc w:val="both"/>
      </w:pPr>
      <w:r w:rsidRPr="00F4380A">
        <w:rPr>
          <w:color w:val="000000"/>
        </w:rPr>
        <w:t>2.1.</w:t>
      </w:r>
      <w:r w:rsidR="00F10BC0">
        <w:rPr>
          <w:color w:val="000000"/>
        </w:rPr>
        <w:t xml:space="preserve"> </w:t>
      </w:r>
      <w:r w:rsidR="00F10BC0">
        <w:t>Лагеря</w:t>
      </w:r>
      <w:r w:rsidR="00F10BC0" w:rsidRPr="00ED778E">
        <w:t xml:space="preserve"> </w:t>
      </w:r>
      <w:r w:rsidR="00F10BC0">
        <w:t>создаю</w:t>
      </w:r>
      <w:r w:rsidR="00F10BC0" w:rsidRPr="00ED778E">
        <w:t xml:space="preserve">тся </w:t>
      </w:r>
      <w:r w:rsidR="00F10BC0">
        <w:t>на базах следующих образовательных учреждений</w:t>
      </w:r>
      <w:r w:rsidR="00F10BC0" w:rsidRPr="00ED778E">
        <w:t xml:space="preserve"> МАОУ Тоболовская СОШ</w:t>
      </w:r>
      <w:r w:rsidR="00F10BC0">
        <w:t>:</w:t>
      </w:r>
    </w:p>
    <w:p w14:paraId="707B7AE5" w14:textId="77777777" w:rsidR="00F10BC0" w:rsidRPr="006416F8" w:rsidRDefault="00F10BC0" w:rsidP="00F10BC0">
      <w:pPr>
        <w:pStyle w:val="ConsPlusNormal"/>
        <w:widowControl/>
        <w:ind w:firstLine="540"/>
        <w:jc w:val="both"/>
        <w:rPr>
          <w:rFonts w:ascii="Times New Roman" w:hAnsi="Times New Roman" w:cs="Times New Roman"/>
          <w:b/>
          <w:bCs/>
          <w:sz w:val="24"/>
          <w:szCs w:val="24"/>
        </w:rPr>
      </w:pPr>
      <w:r w:rsidRPr="006416F8">
        <w:rPr>
          <w:rFonts w:ascii="Times New Roman" w:hAnsi="Times New Roman" w:cs="Times New Roman"/>
          <w:sz w:val="24"/>
          <w:szCs w:val="24"/>
        </w:rPr>
        <w:t>- МАО</w:t>
      </w:r>
      <w:r>
        <w:rPr>
          <w:rFonts w:ascii="Times New Roman" w:hAnsi="Times New Roman" w:cs="Times New Roman"/>
          <w:sz w:val="24"/>
          <w:szCs w:val="24"/>
        </w:rPr>
        <w:t>У Тоболовская СОШ, расположенное</w:t>
      </w:r>
      <w:r w:rsidRPr="006416F8">
        <w:rPr>
          <w:rFonts w:ascii="Times New Roman" w:hAnsi="Times New Roman" w:cs="Times New Roman"/>
          <w:sz w:val="24"/>
          <w:szCs w:val="24"/>
        </w:rPr>
        <w:t xml:space="preserve"> по адресу:</w:t>
      </w:r>
      <w:r w:rsidRPr="006416F8">
        <w:rPr>
          <w:rFonts w:ascii="Times New Roman" w:hAnsi="Times New Roman" w:cs="Times New Roman"/>
        </w:rPr>
        <w:t xml:space="preserve"> </w:t>
      </w:r>
      <w:r w:rsidRPr="006416F8">
        <w:rPr>
          <w:rFonts w:ascii="Times New Roman" w:hAnsi="Times New Roman" w:cs="Times New Roman"/>
          <w:bCs/>
          <w:sz w:val="24"/>
          <w:szCs w:val="24"/>
        </w:rPr>
        <w:t>627704, Тюменская область, Ишимский райо</w:t>
      </w:r>
      <w:r>
        <w:rPr>
          <w:rFonts w:ascii="Times New Roman" w:hAnsi="Times New Roman" w:cs="Times New Roman"/>
          <w:bCs/>
          <w:sz w:val="24"/>
          <w:szCs w:val="24"/>
        </w:rPr>
        <w:t xml:space="preserve">н, село </w:t>
      </w:r>
      <w:proofErr w:type="spellStart"/>
      <w:r>
        <w:rPr>
          <w:rFonts w:ascii="Times New Roman" w:hAnsi="Times New Roman" w:cs="Times New Roman"/>
          <w:bCs/>
          <w:sz w:val="24"/>
          <w:szCs w:val="24"/>
        </w:rPr>
        <w:t>Тоболово</w:t>
      </w:r>
      <w:proofErr w:type="spellEnd"/>
      <w:r>
        <w:rPr>
          <w:rFonts w:ascii="Times New Roman" w:hAnsi="Times New Roman" w:cs="Times New Roman"/>
          <w:bCs/>
          <w:sz w:val="24"/>
          <w:szCs w:val="24"/>
        </w:rPr>
        <w:t xml:space="preserve">, улица Мира </w:t>
      </w:r>
      <w:r w:rsidRPr="006416F8">
        <w:rPr>
          <w:rFonts w:ascii="Times New Roman" w:hAnsi="Times New Roman" w:cs="Times New Roman"/>
          <w:bCs/>
          <w:sz w:val="24"/>
          <w:szCs w:val="24"/>
        </w:rPr>
        <w:t>13</w:t>
      </w:r>
      <w:r>
        <w:rPr>
          <w:rFonts w:ascii="Times New Roman" w:hAnsi="Times New Roman" w:cs="Times New Roman"/>
          <w:bCs/>
          <w:sz w:val="24"/>
          <w:szCs w:val="24"/>
        </w:rPr>
        <w:t>а</w:t>
      </w:r>
      <w:r w:rsidRPr="006416F8">
        <w:rPr>
          <w:rFonts w:ascii="Times New Roman" w:hAnsi="Times New Roman" w:cs="Times New Roman"/>
          <w:bCs/>
          <w:sz w:val="24"/>
          <w:szCs w:val="24"/>
        </w:rPr>
        <w:t>.</w:t>
      </w:r>
    </w:p>
    <w:p w14:paraId="4C26A484" w14:textId="77777777" w:rsidR="00F10BC0" w:rsidRDefault="00F10BC0" w:rsidP="00F10BC0">
      <w:pPr>
        <w:jc w:val="both"/>
      </w:pPr>
      <w:r>
        <w:t xml:space="preserve">          - Филиал МАОУ </w:t>
      </w:r>
      <w:proofErr w:type="spellStart"/>
      <w:r>
        <w:t>Тоболовская</w:t>
      </w:r>
      <w:proofErr w:type="spellEnd"/>
      <w:r>
        <w:t xml:space="preserve"> СОШ- Ершовская основная общеобразовательная школа, расположенный по адресу: 627704, Тюменская область, Ишимский район, </w:t>
      </w:r>
      <w:r w:rsidRPr="006416F8">
        <w:rPr>
          <w:bCs/>
        </w:rPr>
        <w:t xml:space="preserve">село </w:t>
      </w:r>
      <w:proofErr w:type="spellStart"/>
      <w:r w:rsidRPr="006416F8">
        <w:rPr>
          <w:bCs/>
        </w:rPr>
        <w:t>То</w:t>
      </w:r>
      <w:r>
        <w:rPr>
          <w:bCs/>
        </w:rPr>
        <w:t>болово</w:t>
      </w:r>
      <w:proofErr w:type="spellEnd"/>
      <w:r>
        <w:rPr>
          <w:bCs/>
        </w:rPr>
        <w:t>, улица Школьная, дом 13, улица Школьная, дом13 строение 1</w:t>
      </w:r>
    </w:p>
    <w:p w14:paraId="01824994" w14:textId="77777777" w:rsidR="00F10BC0" w:rsidRPr="003B3D77" w:rsidRDefault="00F10BC0" w:rsidP="00F10BC0">
      <w:pPr>
        <w:pStyle w:val="ConsPlusNormal"/>
        <w:widowControl/>
        <w:ind w:firstLine="540"/>
        <w:jc w:val="both"/>
        <w:rPr>
          <w:rFonts w:ascii="Times New Roman" w:hAnsi="Times New Roman" w:cs="Times New Roman"/>
          <w:bCs/>
          <w:sz w:val="24"/>
          <w:szCs w:val="24"/>
        </w:rPr>
      </w:pPr>
      <w:r>
        <w:t xml:space="preserve">      </w:t>
      </w:r>
      <w:r w:rsidRPr="006416F8">
        <w:t xml:space="preserve">- </w:t>
      </w:r>
      <w:r w:rsidRPr="006416F8">
        <w:rPr>
          <w:rFonts w:ascii="Times New Roman" w:hAnsi="Times New Roman" w:cs="Times New Roman"/>
          <w:sz w:val="24"/>
          <w:szCs w:val="24"/>
        </w:rPr>
        <w:t xml:space="preserve">Филиал МАОУ </w:t>
      </w:r>
      <w:proofErr w:type="spellStart"/>
      <w:r w:rsidRPr="006416F8">
        <w:rPr>
          <w:rFonts w:ascii="Times New Roman" w:hAnsi="Times New Roman" w:cs="Times New Roman"/>
          <w:sz w:val="24"/>
          <w:szCs w:val="24"/>
        </w:rPr>
        <w:t>Тоболовская</w:t>
      </w:r>
      <w:proofErr w:type="spellEnd"/>
      <w:r w:rsidRPr="006416F8">
        <w:rPr>
          <w:rFonts w:ascii="Times New Roman" w:hAnsi="Times New Roman" w:cs="Times New Roman"/>
          <w:sz w:val="24"/>
          <w:szCs w:val="24"/>
        </w:rPr>
        <w:t xml:space="preserve"> СОШ- </w:t>
      </w:r>
      <w:proofErr w:type="spellStart"/>
      <w:r w:rsidRPr="006416F8">
        <w:rPr>
          <w:rFonts w:ascii="Times New Roman" w:hAnsi="Times New Roman" w:cs="Times New Roman"/>
          <w:sz w:val="24"/>
          <w:szCs w:val="24"/>
        </w:rPr>
        <w:t>Карасульская</w:t>
      </w:r>
      <w:proofErr w:type="spellEnd"/>
      <w:r w:rsidRPr="006416F8">
        <w:rPr>
          <w:rFonts w:ascii="Times New Roman" w:hAnsi="Times New Roman" w:cs="Times New Roman"/>
          <w:sz w:val="24"/>
          <w:szCs w:val="24"/>
        </w:rPr>
        <w:t xml:space="preserve"> средняя общеобразовательная школа</w:t>
      </w:r>
      <w:r>
        <w:rPr>
          <w:rFonts w:ascii="Times New Roman" w:hAnsi="Times New Roman" w:cs="Times New Roman"/>
          <w:sz w:val="24"/>
          <w:szCs w:val="24"/>
        </w:rPr>
        <w:t xml:space="preserve">, расположенный по адресу: </w:t>
      </w:r>
      <w:r w:rsidRPr="003B3D77">
        <w:rPr>
          <w:rFonts w:ascii="Times New Roman" w:hAnsi="Times New Roman" w:cs="Times New Roman"/>
          <w:bCs/>
          <w:sz w:val="24"/>
          <w:szCs w:val="24"/>
        </w:rPr>
        <w:t>627720, Тюменская область, Ишимский район, п.</w:t>
      </w:r>
      <w:r>
        <w:rPr>
          <w:rFonts w:ascii="Times New Roman" w:hAnsi="Times New Roman" w:cs="Times New Roman"/>
          <w:bCs/>
          <w:sz w:val="24"/>
          <w:szCs w:val="24"/>
        </w:rPr>
        <w:t xml:space="preserve"> </w:t>
      </w:r>
      <w:r w:rsidRPr="003B3D77">
        <w:rPr>
          <w:rFonts w:ascii="Times New Roman" w:hAnsi="Times New Roman" w:cs="Times New Roman"/>
          <w:bCs/>
          <w:sz w:val="24"/>
          <w:szCs w:val="24"/>
        </w:rPr>
        <w:t>Ок</w:t>
      </w:r>
      <w:r>
        <w:rPr>
          <w:rFonts w:ascii="Times New Roman" w:hAnsi="Times New Roman" w:cs="Times New Roman"/>
          <w:bCs/>
          <w:sz w:val="24"/>
          <w:szCs w:val="24"/>
        </w:rPr>
        <w:t>тябрьский, улица Ленина, дом 32</w:t>
      </w:r>
      <w:r w:rsidRPr="003B3D77">
        <w:rPr>
          <w:rFonts w:ascii="Times New Roman" w:hAnsi="Times New Roman" w:cs="Times New Roman"/>
          <w:bCs/>
          <w:sz w:val="24"/>
          <w:szCs w:val="24"/>
        </w:rPr>
        <w:t>.</w:t>
      </w:r>
    </w:p>
    <w:p w14:paraId="7E4D5C46" w14:textId="77777777" w:rsidR="00F10BC0" w:rsidRDefault="00F10BC0" w:rsidP="00F10BC0">
      <w:pPr>
        <w:ind w:firstLine="720"/>
        <w:jc w:val="both"/>
      </w:pPr>
      <w:r>
        <w:t xml:space="preserve">   - </w:t>
      </w:r>
      <w:r w:rsidRPr="006416F8">
        <w:t xml:space="preserve">Филиал МАОУ </w:t>
      </w:r>
      <w:proofErr w:type="spellStart"/>
      <w:r w:rsidRPr="006416F8">
        <w:t>Тоболовская</w:t>
      </w:r>
      <w:proofErr w:type="spellEnd"/>
      <w:r w:rsidRPr="006416F8">
        <w:t xml:space="preserve"> СОШ -    </w:t>
      </w:r>
      <w:proofErr w:type="spellStart"/>
      <w:r w:rsidRPr="006416F8">
        <w:t>Новокировская</w:t>
      </w:r>
      <w:proofErr w:type="spellEnd"/>
      <w:r w:rsidRPr="006416F8">
        <w:t xml:space="preserve"> начальная школа-детский сад</w:t>
      </w:r>
      <w:r>
        <w:t>,</w:t>
      </w:r>
      <w:r w:rsidRPr="006416F8">
        <w:t xml:space="preserve"> </w:t>
      </w:r>
      <w:r>
        <w:t>расположенный по адресу:</w:t>
      </w:r>
      <w:r w:rsidRPr="006416F8">
        <w:t xml:space="preserve"> </w:t>
      </w:r>
      <w:r>
        <w:t>627720</w:t>
      </w:r>
      <w:r w:rsidRPr="00F1100A">
        <w:t xml:space="preserve"> </w:t>
      </w:r>
      <w:r>
        <w:t xml:space="preserve">Россия, Тюменская область, Ишимский район, </w:t>
      </w:r>
      <w:r w:rsidRPr="00E36C4D">
        <w:t xml:space="preserve">п. </w:t>
      </w:r>
      <w:proofErr w:type="spellStart"/>
      <w:r w:rsidRPr="00E36C4D">
        <w:t>Новокировский</w:t>
      </w:r>
      <w:proofErr w:type="spellEnd"/>
      <w:r>
        <w:t>, ул. Животноводов, дом 22.</w:t>
      </w:r>
    </w:p>
    <w:p w14:paraId="78D9DB65" w14:textId="77777777" w:rsidR="00F10BC0" w:rsidRPr="00403964" w:rsidRDefault="00F10BC0" w:rsidP="00F10BC0">
      <w:pPr>
        <w:jc w:val="both"/>
      </w:pPr>
      <w:r>
        <w:t xml:space="preserve">            - </w:t>
      </w:r>
      <w:r w:rsidRPr="006416F8">
        <w:t>Филиал МАОУ Тоболовская СОШ - специальное (коррекционное) образовательн</w:t>
      </w:r>
      <w:r>
        <w:t xml:space="preserve">ое учреждение для обучающихся, </w:t>
      </w:r>
      <w:r w:rsidRPr="006416F8">
        <w:t>воспитанников с ограниченными возможностями здоровья «</w:t>
      </w:r>
      <w:proofErr w:type="spellStart"/>
      <w:proofErr w:type="gramStart"/>
      <w:r w:rsidRPr="006416F8">
        <w:t>Карасульская</w:t>
      </w:r>
      <w:proofErr w:type="spellEnd"/>
      <w:r w:rsidRPr="006416F8">
        <w:t xml:space="preserve">  специальная</w:t>
      </w:r>
      <w:proofErr w:type="gramEnd"/>
      <w:r w:rsidRPr="006416F8">
        <w:t xml:space="preserve"> (коррекционная) общеобразовательная школа-интернат для умственно-отсталых детей»</w:t>
      </w:r>
      <w:r>
        <w:t>,</w:t>
      </w:r>
      <w:r w:rsidRPr="006416F8">
        <w:t xml:space="preserve"> </w:t>
      </w:r>
      <w:r>
        <w:t xml:space="preserve">расположенный по адресу: </w:t>
      </w:r>
      <w:r w:rsidRPr="006416F8">
        <w:rPr>
          <w:b/>
        </w:rPr>
        <w:t>(спальный корпус):</w:t>
      </w:r>
      <w:r>
        <w:t xml:space="preserve"> </w:t>
      </w:r>
      <w:r w:rsidRPr="00403964">
        <w:t>627720,</w:t>
      </w:r>
      <w:r>
        <w:t xml:space="preserve"> </w:t>
      </w:r>
      <w:r w:rsidRPr="00403964">
        <w:t>Тюменская область, Ишимский район, п. Октябрьский, ул. Ленина,59а.</w:t>
      </w:r>
    </w:p>
    <w:p w14:paraId="58C2A1B5" w14:textId="77777777" w:rsidR="00F10BC0" w:rsidRPr="00E47E21" w:rsidRDefault="00F10BC0" w:rsidP="00F10BC0">
      <w:pPr>
        <w:jc w:val="both"/>
        <w:rPr>
          <w:b/>
        </w:rPr>
      </w:pPr>
      <w:r w:rsidRPr="00403964">
        <w:t xml:space="preserve">     (</w:t>
      </w:r>
      <w:r w:rsidRPr="00403964">
        <w:rPr>
          <w:b/>
        </w:rPr>
        <w:t>учебный корпус</w:t>
      </w:r>
      <w:r w:rsidRPr="00403964">
        <w:t>):</w:t>
      </w:r>
      <w:r>
        <w:rPr>
          <w:b/>
        </w:rPr>
        <w:t xml:space="preserve"> </w:t>
      </w:r>
      <w:r w:rsidRPr="00403964">
        <w:t>627720,</w:t>
      </w:r>
      <w:r>
        <w:rPr>
          <w:b/>
        </w:rPr>
        <w:t xml:space="preserve"> </w:t>
      </w:r>
      <w:r w:rsidRPr="00403964">
        <w:t>Тюменская область, Ишимский район,</w:t>
      </w:r>
      <w:r>
        <w:rPr>
          <w:b/>
        </w:rPr>
        <w:t xml:space="preserve"> </w:t>
      </w:r>
      <w:r w:rsidRPr="00403964">
        <w:t xml:space="preserve">п. Октябрьский, ул. </w:t>
      </w:r>
      <w:r w:rsidRPr="00E47E21">
        <w:t>Ленина,59/2.</w:t>
      </w:r>
    </w:p>
    <w:p w14:paraId="3DC28BDF" w14:textId="77777777" w:rsidR="00F4380A" w:rsidRPr="00F4380A" w:rsidRDefault="00F4380A" w:rsidP="00DB614A">
      <w:pPr>
        <w:spacing w:after="113"/>
        <w:ind w:firstLine="709"/>
        <w:jc w:val="both"/>
        <w:rPr>
          <w:color w:val="000000"/>
        </w:rPr>
      </w:pPr>
      <w:r w:rsidRPr="00F4380A">
        <w:rPr>
          <w:color w:val="000000"/>
        </w:rPr>
        <w:t xml:space="preserve"> </w:t>
      </w:r>
      <w:r w:rsidR="00F10BC0">
        <w:rPr>
          <w:color w:val="000000"/>
        </w:rPr>
        <w:t>2.2. МАОУ Тоболовская СОШ</w:t>
      </w:r>
      <w:r w:rsidRPr="00F4380A">
        <w:rPr>
          <w:color w:val="000000"/>
        </w:rPr>
        <w:t xml:space="preserve"> направляет в орган, уполномоченный осуществлять государственный санитарно-эпидемиологический надзор, информацию и документы в соотве</w:t>
      </w:r>
      <w:r w:rsidR="008F18B4">
        <w:rPr>
          <w:color w:val="000000"/>
        </w:rPr>
        <w:t xml:space="preserve">тствии с </w:t>
      </w:r>
      <w:r w:rsidR="00034C5F">
        <w:rPr>
          <w:color w:val="000000"/>
        </w:rPr>
        <w:t>санитарными правилами СП 2.4.3648</w:t>
      </w:r>
      <w:r w:rsidR="008F18B4">
        <w:rPr>
          <w:color w:val="000000"/>
        </w:rPr>
        <w:t>-2</w:t>
      </w:r>
      <w:r w:rsidRPr="00F4380A">
        <w:rPr>
          <w:color w:val="000000"/>
        </w:rPr>
        <w:t>0</w:t>
      </w:r>
      <w:r w:rsidR="00DB614A" w:rsidRPr="00DB614A">
        <w:t xml:space="preserve"> </w:t>
      </w:r>
      <w:r w:rsidR="00DB614A" w:rsidRPr="00B512D5">
        <w:t>«Санитарно-эпидемиологические требования к организациям воспитания и обучения, отдыха и оздоровления детей и молодёжи» утвержденными постановлением Главного государственного санитарного врача РФ от 28.09.2020 № 28</w:t>
      </w:r>
      <w:r w:rsidR="00DB614A">
        <w:t xml:space="preserve"> ( п. 2.2 в ред. Постановления Правительства Тюменской области от 05.02.2021 № 47-п).</w:t>
      </w:r>
    </w:p>
    <w:p w14:paraId="6B7CD229" w14:textId="77777777" w:rsidR="00F4380A" w:rsidRPr="00F4380A" w:rsidRDefault="00F4380A" w:rsidP="00F4380A">
      <w:pPr>
        <w:spacing w:after="113"/>
        <w:ind w:firstLine="709"/>
        <w:jc w:val="both"/>
        <w:rPr>
          <w:color w:val="000000"/>
        </w:rPr>
      </w:pPr>
      <w:r w:rsidRPr="00F4380A">
        <w:rPr>
          <w:color w:val="000000"/>
        </w:rPr>
        <w:t>2.3.</w:t>
      </w:r>
      <w:r w:rsidR="00F10BC0">
        <w:rPr>
          <w:color w:val="000000"/>
        </w:rPr>
        <w:t xml:space="preserve"> </w:t>
      </w:r>
      <w:r w:rsidRPr="00F4380A">
        <w:rPr>
          <w:color w:val="000000"/>
        </w:rPr>
        <w:t>Создание лагеря и назначение руководителя лагеря оформляется п</w:t>
      </w:r>
      <w:r w:rsidR="00F10BC0">
        <w:rPr>
          <w:color w:val="000000"/>
        </w:rPr>
        <w:t>риказом директора школы</w:t>
      </w:r>
      <w:r w:rsidRPr="00F4380A">
        <w:rPr>
          <w:color w:val="000000"/>
        </w:rPr>
        <w:t>, который издается не позднее чем за 45 рабочих дней до предполагаемой даты открытия лагеря.</w:t>
      </w:r>
    </w:p>
    <w:p w14:paraId="2E975B2B" w14:textId="77777777" w:rsidR="00F4380A" w:rsidRPr="00F4380A" w:rsidRDefault="00F4380A" w:rsidP="00F4380A">
      <w:pPr>
        <w:spacing w:after="113"/>
        <w:ind w:firstLine="709"/>
        <w:jc w:val="both"/>
        <w:rPr>
          <w:color w:val="000000"/>
        </w:rPr>
      </w:pPr>
      <w:r w:rsidRPr="00F4380A">
        <w:rPr>
          <w:color w:val="000000"/>
        </w:rPr>
        <w:t>В течение 20 рабочих дней со дня издания приказа о создании</w:t>
      </w:r>
      <w:r w:rsidR="00F10BC0">
        <w:rPr>
          <w:color w:val="000000"/>
        </w:rPr>
        <w:t xml:space="preserve"> лагеря директор школы</w:t>
      </w:r>
      <w:r w:rsidRPr="00F4380A">
        <w:rPr>
          <w:color w:val="000000"/>
        </w:rPr>
        <w:t xml:space="preserve"> направляет информацию о создании лагеря в Комиссию по месту нахождения лагеря.</w:t>
      </w:r>
    </w:p>
    <w:p w14:paraId="7F91463A" w14:textId="77777777" w:rsidR="00DB614A" w:rsidRPr="00F4380A" w:rsidRDefault="00F4380A" w:rsidP="00DB614A">
      <w:pPr>
        <w:spacing w:after="113"/>
        <w:ind w:firstLine="709"/>
        <w:jc w:val="both"/>
        <w:rPr>
          <w:color w:val="000000"/>
        </w:rPr>
      </w:pPr>
      <w:r w:rsidRPr="00F4380A">
        <w:rPr>
          <w:color w:val="000000"/>
        </w:rPr>
        <w:t>2.4. Требования к территории, з</w:t>
      </w:r>
      <w:r w:rsidR="00F10BC0">
        <w:rPr>
          <w:color w:val="000000"/>
        </w:rPr>
        <w:t>даниям и сооружениям Учреждения</w:t>
      </w:r>
      <w:r w:rsidRPr="00F4380A">
        <w:rPr>
          <w:color w:val="000000"/>
        </w:rPr>
        <w:t>,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w:t>
      </w:r>
      <w:r w:rsidR="00F10BC0">
        <w:rPr>
          <w:color w:val="000000"/>
        </w:rPr>
        <w:t>анитарному состоянию Учреждения</w:t>
      </w:r>
      <w:r w:rsidRPr="00F4380A">
        <w:rPr>
          <w:color w:val="000000"/>
        </w:rPr>
        <w:t>, прохождению профилактических медицинских осмотров и личной гигиене персонала, соблюдению санитарных требований, определяются</w:t>
      </w:r>
      <w:r w:rsidR="00DB614A">
        <w:rPr>
          <w:color w:val="000000"/>
        </w:rPr>
        <w:t xml:space="preserve"> санитарными правилами СП 2.4.3648-20</w:t>
      </w:r>
      <w:r w:rsidRPr="00F4380A">
        <w:rPr>
          <w:color w:val="000000"/>
        </w:rPr>
        <w:t xml:space="preserve"> </w:t>
      </w:r>
      <w:r w:rsidR="00DB614A" w:rsidRPr="00B512D5">
        <w:t>«Санитарно-эпидемиологические требования к организациям воспитания и обучения, отдыха и оздоровления детей и молодёжи» утвержденными постановлением Главного государственного санитарного врача РФ от 28.09.2020 № 28</w:t>
      </w:r>
      <w:r w:rsidR="00DB614A">
        <w:t xml:space="preserve"> ( п. 2.2 в ред. Постановления Правительства Тюменской области от 05.02.2021 № 47-п).</w:t>
      </w:r>
    </w:p>
    <w:p w14:paraId="03401576" w14:textId="77777777" w:rsidR="00F4380A" w:rsidRPr="00F4380A" w:rsidRDefault="007A1218" w:rsidP="00F4380A">
      <w:pPr>
        <w:spacing w:after="113"/>
        <w:ind w:firstLine="709"/>
        <w:jc w:val="both"/>
        <w:rPr>
          <w:color w:val="000000"/>
        </w:rPr>
      </w:pPr>
      <w:r w:rsidRPr="00F4380A">
        <w:rPr>
          <w:color w:val="000000"/>
        </w:rPr>
        <w:t xml:space="preserve"> </w:t>
      </w:r>
      <w:r w:rsidR="00F4380A" w:rsidRPr="00F4380A">
        <w:rPr>
          <w:color w:val="000000"/>
        </w:rPr>
        <w:t>2.5. Деятельность лагеря осуществляется при наличии санитарно-эпидемиологического заключения о соответствии деятельности, осуществляемой лагерем, санитарно-эпидемиологическим требованиям.</w:t>
      </w:r>
    </w:p>
    <w:p w14:paraId="4C84030B" w14:textId="77777777" w:rsidR="00F4380A" w:rsidRPr="00F4380A" w:rsidRDefault="00F4380A" w:rsidP="00F4380A">
      <w:pPr>
        <w:spacing w:after="113"/>
        <w:ind w:firstLine="709"/>
        <w:jc w:val="both"/>
        <w:rPr>
          <w:color w:val="000000"/>
        </w:rPr>
      </w:pPr>
      <w:r w:rsidRPr="00F4380A">
        <w:rPr>
          <w:color w:val="000000"/>
        </w:rPr>
        <w:lastRenderedPageBreak/>
        <w:t>2.6. Приемка лагеря осуществляется Комиссией с участием представителей территориальных органов Роспотребнадзора и государственного пожарного надзора, с последующим оформлением акта приемки.</w:t>
      </w:r>
    </w:p>
    <w:p w14:paraId="7F759928" w14:textId="77777777" w:rsidR="00F4380A" w:rsidRPr="00F4380A" w:rsidRDefault="00F4380A" w:rsidP="00F4380A">
      <w:pPr>
        <w:spacing w:after="113"/>
        <w:ind w:firstLine="709"/>
        <w:jc w:val="both"/>
        <w:rPr>
          <w:color w:val="000000"/>
        </w:rPr>
      </w:pPr>
      <w:r w:rsidRPr="00F4380A">
        <w:rPr>
          <w:color w:val="000000"/>
        </w:rPr>
        <w:t>Приемка лагеря осуществляется не позднее чем за 3 рабочих дня до предполагаемой даты его открытия на основании заявки руководителя лагеря. Заявка с указанием предполагаемой даты</w:t>
      </w:r>
      <w:r w:rsidR="00F10BC0">
        <w:rPr>
          <w:color w:val="000000"/>
        </w:rPr>
        <w:t xml:space="preserve"> открытия лагеря подается </w:t>
      </w:r>
      <w:r w:rsidRPr="00F4380A">
        <w:rPr>
          <w:color w:val="000000"/>
        </w:rPr>
        <w:t>в Комиссию не позднее чем за 30 календарных дней до предполагаемой даты его открытия.</w:t>
      </w:r>
    </w:p>
    <w:p w14:paraId="5D819468" w14:textId="77777777" w:rsidR="0092586D" w:rsidRPr="00F4380A" w:rsidRDefault="00F4380A" w:rsidP="0092586D">
      <w:pPr>
        <w:spacing w:after="113"/>
        <w:ind w:firstLine="709"/>
        <w:jc w:val="both"/>
        <w:rPr>
          <w:color w:val="000000"/>
        </w:rPr>
      </w:pPr>
      <w:r w:rsidRPr="00F4380A">
        <w:rPr>
          <w:color w:val="000000"/>
        </w:rPr>
        <w:t>2.7. Продолжительность смены в лагере определяется</w:t>
      </w:r>
      <w:r w:rsidR="0092586D" w:rsidRPr="0092586D">
        <w:rPr>
          <w:color w:val="000000"/>
        </w:rPr>
        <w:t xml:space="preserve"> </w:t>
      </w:r>
      <w:r w:rsidR="0092586D">
        <w:rPr>
          <w:color w:val="000000"/>
        </w:rPr>
        <w:t xml:space="preserve">в </w:t>
      </w:r>
      <w:r w:rsidR="0092586D" w:rsidRPr="00F4380A">
        <w:rPr>
          <w:color w:val="000000"/>
        </w:rPr>
        <w:t>соотве</w:t>
      </w:r>
      <w:r w:rsidR="0092586D">
        <w:rPr>
          <w:color w:val="000000"/>
        </w:rPr>
        <w:t>тствии с санитарными правилами СП 2.4.3648-2</w:t>
      </w:r>
      <w:r w:rsidR="0092586D" w:rsidRPr="00F4380A">
        <w:rPr>
          <w:color w:val="000000"/>
        </w:rPr>
        <w:t>0</w:t>
      </w:r>
      <w:r w:rsidR="0092586D" w:rsidRPr="00DB614A">
        <w:t xml:space="preserve"> </w:t>
      </w:r>
      <w:r w:rsidR="0092586D" w:rsidRPr="00B512D5">
        <w:t>«Санитарно-эпидемиологические требования к организациям воспитания и обучения, отдыха и оздоровления детей и молодёжи» утвержденными постановлением Главного государственного санитарного врача РФ от 28.09.2020 № 28</w:t>
      </w:r>
      <w:r w:rsidR="0092586D">
        <w:t xml:space="preserve"> </w:t>
      </w:r>
      <w:proofErr w:type="gramStart"/>
      <w:r w:rsidR="0092586D">
        <w:t>( п.</w:t>
      </w:r>
      <w:proofErr w:type="gramEnd"/>
      <w:r w:rsidR="0092586D">
        <w:t xml:space="preserve"> 2.2 в ред. Постановления Правительства Тюменской области от 05.02.2021 № 47-п).</w:t>
      </w:r>
    </w:p>
    <w:p w14:paraId="4F2743CE" w14:textId="77777777" w:rsidR="00F4380A" w:rsidRPr="00F4380A" w:rsidRDefault="00F4380A" w:rsidP="00F4380A">
      <w:pPr>
        <w:spacing w:after="113"/>
        <w:ind w:firstLine="709"/>
        <w:jc w:val="both"/>
        <w:rPr>
          <w:color w:val="000000"/>
        </w:rPr>
      </w:pPr>
      <w:r w:rsidRPr="00F4380A">
        <w:rPr>
          <w:color w:val="000000"/>
        </w:rPr>
        <w:t xml:space="preserve"> 2.8. Питание детей в лагере организуется в соответствии с санитарно-эпидемиологическими требовани</w:t>
      </w:r>
      <w:r w:rsidR="003073BE">
        <w:rPr>
          <w:color w:val="000000"/>
        </w:rPr>
        <w:t xml:space="preserve">ями в столовой </w:t>
      </w:r>
      <w:r w:rsidR="00F10BC0">
        <w:rPr>
          <w:color w:val="000000"/>
        </w:rPr>
        <w:t>лагеря</w:t>
      </w:r>
      <w:r w:rsidRPr="00F4380A">
        <w:rPr>
          <w:color w:val="000000"/>
        </w:rPr>
        <w:t>.</w:t>
      </w:r>
    </w:p>
    <w:p w14:paraId="30611080" w14:textId="77777777" w:rsidR="00F4380A" w:rsidRPr="00F4380A" w:rsidRDefault="00F4380A" w:rsidP="00F4380A">
      <w:pPr>
        <w:spacing w:after="113"/>
        <w:ind w:firstLine="709"/>
        <w:jc w:val="both"/>
        <w:rPr>
          <w:color w:val="000000"/>
        </w:rPr>
      </w:pPr>
      <w:r w:rsidRPr="00F4380A">
        <w:rPr>
          <w:color w:val="000000"/>
        </w:rPr>
        <w:t xml:space="preserve">Примерное меню </w:t>
      </w:r>
      <w:proofErr w:type="gramStart"/>
      <w:r w:rsidRPr="00F4380A">
        <w:rPr>
          <w:color w:val="000000"/>
        </w:rPr>
        <w:t>р</w:t>
      </w:r>
      <w:r w:rsidR="00F10BC0">
        <w:rPr>
          <w:color w:val="000000"/>
        </w:rPr>
        <w:t xml:space="preserve">азрабатывается </w:t>
      </w:r>
      <w:r w:rsidR="0092586D">
        <w:rPr>
          <w:color w:val="000000"/>
        </w:rPr>
        <w:t xml:space="preserve"> Центром</w:t>
      </w:r>
      <w:proofErr w:type="gramEnd"/>
      <w:r w:rsidR="0092586D">
        <w:rPr>
          <w:color w:val="000000"/>
        </w:rPr>
        <w:t xml:space="preserve"> технологического контроля, </w:t>
      </w:r>
      <w:r w:rsidRPr="00F4380A">
        <w:rPr>
          <w:color w:val="000000"/>
        </w:rPr>
        <w:t>обеспечивающим питание в лагере, и согласовывается руководителем лагеря.</w:t>
      </w:r>
    </w:p>
    <w:p w14:paraId="16C2D01A" w14:textId="77777777" w:rsidR="00F4380A" w:rsidRPr="00F4380A" w:rsidRDefault="00F4380A" w:rsidP="00F4380A">
      <w:pPr>
        <w:spacing w:after="113"/>
        <w:ind w:firstLine="709"/>
        <w:jc w:val="both"/>
        <w:rPr>
          <w:color w:val="000000"/>
        </w:rPr>
      </w:pPr>
      <w:r w:rsidRPr="00F4380A">
        <w:rPr>
          <w:color w:val="000000"/>
        </w:rPr>
        <w:t>Пр</w:t>
      </w:r>
      <w:r w:rsidR="00F10BC0">
        <w:rPr>
          <w:color w:val="000000"/>
        </w:rPr>
        <w:t xml:space="preserve">и режиме </w:t>
      </w:r>
      <w:r w:rsidRPr="00F4380A">
        <w:rPr>
          <w:color w:val="000000"/>
        </w:rPr>
        <w:t>работы лагеря в течение полного рабочего дня детям предоставляется трехразовое питание.</w:t>
      </w:r>
    </w:p>
    <w:p w14:paraId="4AB62181" w14:textId="77777777" w:rsidR="0092586D" w:rsidRPr="00F4380A" w:rsidRDefault="00F4380A" w:rsidP="0092586D">
      <w:pPr>
        <w:spacing w:after="113"/>
        <w:ind w:firstLine="709"/>
        <w:jc w:val="both"/>
        <w:rPr>
          <w:color w:val="000000"/>
        </w:rPr>
      </w:pPr>
      <w:r w:rsidRPr="00F4380A">
        <w:rPr>
          <w:color w:val="000000"/>
        </w:rPr>
        <w:t>Контроль за качеством поступающих продуктов, сроком их реализации, условиями хранения, отбором и хранением суточных проб осуществляется ежедневно м</w:t>
      </w:r>
      <w:r w:rsidR="00F10BC0">
        <w:rPr>
          <w:color w:val="000000"/>
        </w:rPr>
        <w:t>едицинским работником лагеря и</w:t>
      </w:r>
      <w:r w:rsidRPr="00F4380A">
        <w:rPr>
          <w:color w:val="000000"/>
        </w:rPr>
        <w:t xml:space="preserve"> под его руководством - поваром.</w:t>
      </w:r>
      <w:r w:rsidR="0092586D" w:rsidRPr="0092586D">
        <w:rPr>
          <w:color w:val="000000"/>
        </w:rPr>
        <w:t xml:space="preserve"> </w:t>
      </w:r>
      <w:r w:rsidR="0092586D">
        <w:rPr>
          <w:color w:val="000000"/>
        </w:rPr>
        <w:t xml:space="preserve"> Организация питания детей осуществляется с соблюдением требований, установленных статьей 25.2 Федерального закона от 02.01.2000 № 29-ФЗ </w:t>
      </w:r>
      <w:proofErr w:type="gramStart"/>
      <w:r w:rsidR="0092586D">
        <w:rPr>
          <w:color w:val="000000"/>
        </w:rPr>
        <w:t>« качестве</w:t>
      </w:r>
      <w:proofErr w:type="gramEnd"/>
      <w:r w:rsidR="0092586D">
        <w:rPr>
          <w:color w:val="000000"/>
        </w:rPr>
        <w:t xml:space="preserve"> и безопасности пищевых продуктов» (абзац введен постановлением Правительства Тюменской области</w:t>
      </w:r>
      <w:r w:rsidR="00140B03">
        <w:rPr>
          <w:color w:val="000000"/>
        </w:rPr>
        <w:t xml:space="preserve"> от 17.04.2020 № 199-п)</w:t>
      </w:r>
    </w:p>
    <w:p w14:paraId="48302436" w14:textId="77777777" w:rsidR="00140B03" w:rsidRPr="00140B03" w:rsidRDefault="00F4380A" w:rsidP="00140B03">
      <w:pPr>
        <w:jc w:val="both"/>
        <w:rPr>
          <w:b/>
        </w:rPr>
      </w:pPr>
      <w:r w:rsidRPr="00140B03">
        <w:rPr>
          <w:color w:val="000000"/>
        </w:rPr>
        <w:t xml:space="preserve"> </w:t>
      </w:r>
      <w:r w:rsidR="00140B03" w:rsidRPr="00140B03">
        <w:t xml:space="preserve">2.9. Режим дня в лагере определяется руководителем лагеря в соответствии с требованиями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28.09.2020 N 28 и согласуется с директором школы. </w:t>
      </w:r>
    </w:p>
    <w:p w14:paraId="79E9F6FE" w14:textId="77777777" w:rsidR="00140B03" w:rsidRPr="00140B03" w:rsidRDefault="00140B03" w:rsidP="00140B03">
      <w:pPr>
        <w:jc w:val="both"/>
      </w:pPr>
      <w:r w:rsidRPr="00140B03">
        <w:t xml:space="preserve">          В случаях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руководитель лагеря в течение двух часов с момента выявления информирует посредством телефонной или факсимильной связи (с последующим направлением соответствующего письма) территориальные органы Роспотребнадзора и обеспечивает проведение санитарно-противоэпидемических (профилактических) мероприятий. (п. 2.9 в ред. постановления Правительства Тюменской области от 05.02.2021 N 47-п). </w:t>
      </w:r>
    </w:p>
    <w:p w14:paraId="1FB56423" w14:textId="77777777" w:rsidR="00140B03" w:rsidRDefault="00140B03" w:rsidP="00140B03">
      <w:pPr>
        <w:jc w:val="both"/>
        <w:rPr>
          <w:sz w:val="26"/>
          <w:szCs w:val="26"/>
        </w:rPr>
      </w:pPr>
    </w:p>
    <w:p w14:paraId="0CCF61EB" w14:textId="77777777" w:rsidR="00F4380A" w:rsidRPr="00F4380A" w:rsidRDefault="00F4380A" w:rsidP="00140B03">
      <w:pPr>
        <w:jc w:val="both"/>
        <w:rPr>
          <w:color w:val="000000"/>
        </w:rPr>
      </w:pPr>
      <w:r w:rsidRPr="00F4380A">
        <w:rPr>
          <w:color w:val="000000"/>
        </w:rPr>
        <w:t>2.10. Руководитель лагеря обязан немедленно (в течение одного часа) посредством телефонной или факсимильной связи (с последующим направлением соответствующ</w:t>
      </w:r>
      <w:r w:rsidR="004D0BEA">
        <w:rPr>
          <w:color w:val="000000"/>
        </w:rPr>
        <w:t>его письма) проинформировать директора МАОУ Тоболовская СОШ</w:t>
      </w:r>
      <w:r w:rsidRPr="00F4380A">
        <w:rPr>
          <w:color w:val="000000"/>
        </w:rPr>
        <w:t xml:space="preserve"> о несчастном случае (чрезвычайном происшествии), возникшем в период проведения оз</w:t>
      </w:r>
      <w:r w:rsidR="004D0BEA">
        <w:rPr>
          <w:color w:val="000000"/>
        </w:rPr>
        <w:t>доровительной смены. МАОУ Тоболовская СОШ</w:t>
      </w:r>
      <w:r w:rsidRPr="00F4380A">
        <w:rPr>
          <w:color w:val="000000"/>
        </w:rPr>
        <w:t xml:space="preserve"> незамедлительно осуществляет доведение информации до Департамента социального развития Тюменской области.</w:t>
      </w:r>
    </w:p>
    <w:p w14:paraId="0AEC27A0" w14:textId="77777777" w:rsidR="003073BE" w:rsidRPr="003073BE" w:rsidRDefault="003073BE" w:rsidP="003073BE">
      <w:pPr>
        <w:spacing w:after="113"/>
        <w:jc w:val="center"/>
        <w:rPr>
          <w:b/>
          <w:color w:val="000000"/>
        </w:rPr>
      </w:pPr>
      <w:r w:rsidRPr="003073BE">
        <w:rPr>
          <w:b/>
          <w:color w:val="000000"/>
        </w:rPr>
        <w:t>3. Порядок и условия приема детей в лагерь</w:t>
      </w:r>
    </w:p>
    <w:p w14:paraId="20B8E1E5" w14:textId="77777777" w:rsidR="003073BE" w:rsidRPr="003073BE" w:rsidRDefault="003073BE" w:rsidP="003073BE">
      <w:pPr>
        <w:spacing w:after="113"/>
        <w:ind w:firstLine="709"/>
        <w:jc w:val="both"/>
        <w:rPr>
          <w:color w:val="000000"/>
        </w:rPr>
      </w:pPr>
      <w:r w:rsidRPr="003073BE">
        <w:rPr>
          <w:color w:val="000000"/>
        </w:rPr>
        <w:t>3.1. В лагерь принимаются дети в возрасте от 6 лет и 6 месяцев до 17 лет включительно.</w:t>
      </w:r>
    </w:p>
    <w:p w14:paraId="6FBECD94" w14:textId="77777777" w:rsidR="003073BE" w:rsidRPr="003073BE" w:rsidRDefault="003073BE" w:rsidP="003073BE">
      <w:pPr>
        <w:spacing w:after="113"/>
        <w:ind w:firstLine="709"/>
        <w:jc w:val="both"/>
        <w:rPr>
          <w:color w:val="000000"/>
        </w:rPr>
      </w:pPr>
      <w:r w:rsidRPr="003073BE">
        <w:rPr>
          <w:color w:val="000000"/>
        </w:rPr>
        <w:lastRenderedPageBreak/>
        <w:t>3.2. Дети направляются в лагерь при отсутствии медицинских противопоказаний для пребывания ребенка в лагере.</w:t>
      </w:r>
    </w:p>
    <w:p w14:paraId="05E19A3C" w14:textId="77777777" w:rsidR="003073BE" w:rsidRPr="003073BE" w:rsidRDefault="003073BE" w:rsidP="003073BE">
      <w:pPr>
        <w:spacing w:after="113"/>
        <w:ind w:firstLine="709"/>
        <w:jc w:val="both"/>
        <w:rPr>
          <w:color w:val="000000"/>
        </w:rPr>
      </w:pPr>
      <w:r w:rsidRPr="003073BE">
        <w:rPr>
          <w:color w:val="000000"/>
        </w:rPr>
        <w:t>3.3. Прием детей в лагерь осуществляется на основании письменного заявления, поданного одним из родителей (законных представителей) ребенка</w:t>
      </w:r>
      <w:r>
        <w:rPr>
          <w:color w:val="000000"/>
        </w:rPr>
        <w:t xml:space="preserve"> на имя директора школы</w:t>
      </w:r>
      <w:r w:rsidRPr="003073BE">
        <w:rPr>
          <w:color w:val="000000"/>
        </w:rPr>
        <w:t>. Прием детей в лагерь осуществляется в любой день и на любую продолжительность пребывания в течение всего периода работы лагеря по выбору родителей (законных представителей) ребенка.</w:t>
      </w:r>
    </w:p>
    <w:p w14:paraId="3AE69FD4" w14:textId="77777777" w:rsidR="003073BE" w:rsidRPr="003073BE" w:rsidRDefault="003073BE" w:rsidP="003073BE">
      <w:pPr>
        <w:spacing w:after="113"/>
        <w:ind w:firstLine="709"/>
        <w:jc w:val="both"/>
        <w:rPr>
          <w:color w:val="000000"/>
        </w:rPr>
      </w:pPr>
      <w:r w:rsidRPr="003073BE">
        <w:rPr>
          <w:color w:val="000000"/>
        </w:rPr>
        <w:t>На основании заявлений, поступивших до открытия лагеря, формируются и утверждаются п</w:t>
      </w:r>
      <w:r>
        <w:rPr>
          <w:color w:val="000000"/>
        </w:rPr>
        <w:t>риказом директора школы</w:t>
      </w:r>
      <w:r w:rsidRPr="003073BE">
        <w:rPr>
          <w:color w:val="000000"/>
        </w:rPr>
        <w:t xml:space="preserve"> списки детей, принятых в лагерь. При подаче родителями (законными представителями) заявления в течение периода работы лагеря ребенок принимается в лагерь со дня, следующего за днем подачи заявления.</w:t>
      </w:r>
    </w:p>
    <w:p w14:paraId="3C8E4C0D" w14:textId="77777777" w:rsidR="003073BE" w:rsidRPr="003073BE" w:rsidRDefault="003073BE" w:rsidP="003073BE">
      <w:pPr>
        <w:spacing w:after="113"/>
        <w:ind w:firstLine="709"/>
        <w:jc w:val="both"/>
        <w:rPr>
          <w:color w:val="000000"/>
        </w:rPr>
      </w:pPr>
      <w:r w:rsidRPr="003073BE">
        <w:rPr>
          <w:color w:val="000000"/>
        </w:rPr>
        <w:t>3.4. Для детей, находящихся в трудной жизненной ситуации, категории которых установлены Федеральным законом от 24.07.1998 № 124-ФЗ «Об основных гарантиях прав ребенка в Российской Федерации», отдых и оздоровление в лагерях осуществляется безвозмездно.</w:t>
      </w:r>
    </w:p>
    <w:p w14:paraId="3A0865DD" w14:textId="77777777" w:rsidR="003073BE" w:rsidRPr="005965FD" w:rsidRDefault="003073BE" w:rsidP="003073BE">
      <w:pPr>
        <w:spacing w:after="113"/>
        <w:ind w:firstLine="709"/>
        <w:jc w:val="both"/>
        <w:rPr>
          <w:color w:val="000000"/>
        </w:rPr>
      </w:pPr>
      <w:r w:rsidRPr="003073BE">
        <w:rPr>
          <w:color w:val="000000"/>
        </w:rPr>
        <w:t xml:space="preserve">3.5. Для детей, не указанных в пункте 3.4 настоящего Положения, отдых и оздоровление в лагерях осуществляется на условиях </w:t>
      </w:r>
      <w:proofErr w:type="spellStart"/>
      <w:r w:rsidRPr="003073BE">
        <w:rPr>
          <w:color w:val="000000"/>
        </w:rPr>
        <w:t>софинансирования</w:t>
      </w:r>
      <w:proofErr w:type="spellEnd"/>
      <w:r w:rsidRPr="003073BE">
        <w:rPr>
          <w:color w:val="000000"/>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w:t>
      </w:r>
      <w:r>
        <w:rPr>
          <w:color w:val="000000"/>
        </w:rPr>
        <w:t>родительской платы для лагерей,</w:t>
      </w:r>
      <w:r w:rsidRPr="003073BE">
        <w:rPr>
          <w:color w:val="000000"/>
        </w:rPr>
        <w:t xml:space="preserve"> созданных на ба</w:t>
      </w:r>
      <w:r>
        <w:rPr>
          <w:color w:val="000000"/>
        </w:rPr>
        <w:t xml:space="preserve">зе МАОУ Тоболовская </w:t>
      </w:r>
      <w:proofErr w:type="gramStart"/>
      <w:r>
        <w:rPr>
          <w:color w:val="000000"/>
        </w:rPr>
        <w:t>СОШ</w:t>
      </w:r>
      <w:r w:rsidR="00AD7231">
        <w:rPr>
          <w:color w:val="000000"/>
        </w:rPr>
        <w:t xml:space="preserve"> </w:t>
      </w:r>
      <w:r w:rsidR="005965FD">
        <w:rPr>
          <w:color w:val="000000"/>
        </w:rPr>
        <w:t xml:space="preserve"> устанавливаются</w:t>
      </w:r>
      <w:proofErr w:type="gramEnd"/>
      <w:r w:rsidR="005965FD">
        <w:rPr>
          <w:color w:val="000000"/>
        </w:rPr>
        <w:t xml:space="preserve"> исполнительным органом государственной власти Тюменской области, </w:t>
      </w:r>
      <w:r w:rsidR="005965FD" w:rsidRPr="005965FD">
        <w:t>осуществляющим функции их учредителя, для лагерей, созданных на базе муниципальных образовательных организаций</w:t>
      </w:r>
      <w:r w:rsidR="005965FD">
        <w:t>.</w:t>
      </w:r>
    </w:p>
    <w:p w14:paraId="6F38B2A3" w14:textId="77777777" w:rsidR="003073BE" w:rsidRPr="003073BE" w:rsidRDefault="003073BE" w:rsidP="003073BE">
      <w:pPr>
        <w:spacing w:after="113"/>
        <w:ind w:firstLine="709"/>
        <w:jc w:val="both"/>
        <w:rPr>
          <w:color w:val="000000"/>
        </w:rPr>
      </w:pPr>
      <w:r w:rsidRPr="003073BE">
        <w:rPr>
          <w:color w:val="000000"/>
        </w:rPr>
        <w:t>3.6.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на реализацию программ работы с детьми (включая проведение мероприятий, транспортное обслуживание, приобретение инвентаря и другие связанные с реализацией программ работы с детьми, расходы). Калькуляция расходов утверж</w:t>
      </w:r>
      <w:r w:rsidR="00AD7231">
        <w:rPr>
          <w:color w:val="000000"/>
        </w:rPr>
        <w:t>дается директором школы</w:t>
      </w:r>
      <w:r w:rsidRPr="003073BE">
        <w:rPr>
          <w:color w:val="000000"/>
        </w:rPr>
        <w:t>.</w:t>
      </w:r>
    </w:p>
    <w:p w14:paraId="6D2A11DF" w14:textId="77777777" w:rsidR="003073BE" w:rsidRPr="003073BE" w:rsidRDefault="003073BE" w:rsidP="003073BE">
      <w:pPr>
        <w:spacing w:after="113"/>
        <w:ind w:firstLine="709"/>
        <w:jc w:val="both"/>
        <w:rPr>
          <w:color w:val="000000"/>
        </w:rPr>
      </w:pPr>
      <w:r w:rsidRPr="003073BE">
        <w:rPr>
          <w:color w:val="000000"/>
        </w:rPr>
        <w:t>3.7. При приеме детей в Лагерь между одним из родителей (законны</w:t>
      </w:r>
      <w:r w:rsidR="00AD7231">
        <w:rPr>
          <w:color w:val="000000"/>
        </w:rPr>
        <w:t>х представителей) ребенка и учреждением</w:t>
      </w:r>
      <w:r w:rsidRPr="003073BE">
        <w:rPr>
          <w:color w:val="000000"/>
        </w:rPr>
        <w:t xml:space="preserve"> заключается договор, которым 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p>
    <w:p w14:paraId="01FC7F31" w14:textId="77777777" w:rsidR="003073BE" w:rsidRPr="003073BE" w:rsidRDefault="003073BE" w:rsidP="003073BE">
      <w:pPr>
        <w:spacing w:after="113"/>
        <w:ind w:firstLine="709"/>
        <w:jc w:val="both"/>
        <w:rPr>
          <w:color w:val="000000"/>
        </w:rPr>
      </w:pPr>
      <w:r w:rsidRPr="003073BE">
        <w:rPr>
          <w:color w:val="000000"/>
        </w:rPr>
        <w:t>3.8.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w:t>
      </w:r>
      <w:r w:rsidR="00AD7231">
        <w:rPr>
          <w:color w:val="000000"/>
        </w:rPr>
        <w:t>ных договором между учреждением</w:t>
      </w:r>
      <w:r w:rsidRPr="003073BE">
        <w:rPr>
          <w:color w:val="000000"/>
        </w:rPr>
        <w:t xml:space="preserve"> и родителями (законными представителями) ребенка.</w:t>
      </w:r>
    </w:p>
    <w:p w14:paraId="4EA832EC" w14:textId="77777777" w:rsidR="00AD7231" w:rsidRPr="00AD7231" w:rsidRDefault="00AD7231" w:rsidP="00AD7231">
      <w:pPr>
        <w:spacing w:after="113"/>
        <w:jc w:val="center"/>
        <w:rPr>
          <w:b/>
          <w:color w:val="000000"/>
        </w:rPr>
      </w:pPr>
      <w:r w:rsidRPr="00AD7231">
        <w:rPr>
          <w:b/>
          <w:color w:val="000000"/>
        </w:rPr>
        <w:t>4. Программное и кадровое обеспечение работы лагеря</w:t>
      </w:r>
    </w:p>
    <w:p w14:paraId="25B66373" w14:textId="77777777" w:rsidR="00AD7231" w:rsidRPr="00AD7231" w:rsidRDefault="00AD7231" w:rsidP="00AD7231">
      <w:pPr>
        <w:spacing w:after="113"/>
        <w:ind w:firstLine="709"/>
        <w:jc w:val="both"/>
        <w:rPr>
          <w:color w:val="000000"/>
        </w:rPr>
      </w:pPr>
      <w:r w:rsidRPr="00AD7231">
        <w:rPr>
          <w:color w:val="000000"/>
        </w:rPr>
        <w:t>4.1. Лагерь осуществляет свою деятельность в соответствии с программой работы с детьми, разрабатываемой с учетом видов деятельно</w:t>
      </w:r>
      <w:r>
        <w:rPr>
          <w:color w:val="000000"/>
        </w:rPr>
        <w:t>сти, осуществляемых Учреждением</w:t>
      </w:r>
      <w:r w:rsidRPr="00AD7231">
        <w:rPr>
          <w:color w:val="000000"/>
        </w:rPr>
        <w:t xml:space="preserve"> (далее - программа).</w:t>
      </w:r>
    </w:p>
    <w:p w14:paraId="611209D8" w14:textId="77777777" w:rsidR="00AD7231" w:rsidRPr="00AD7231" w:rsidRDefault="00AD7231" w:rsidP="00AD7231">
      <w:pPr>
        <w:spacing w:after="113"/>
        <w:ind w:firstLine="709"/>
        <w:jc w:val="both"/>
        <w:rPr>
          <w:color w:val="000000"/>
        </w:rPr>
      </w:pPr>
      <w:r>
        <w:rPr>
          <w:color w:val="000000"/>
        </w:rPr>
        <w:t>Учреждение</w:t>
      </w:r>
      <w:r w:rsidRPr="00AD7231">
        <w:rPr>
          <w:color w:val="000000"/>
        </w:rPr>
        <w:t xml:space="preserve"> представляет программу на рецензирование в исполнительный орган государственной власти Тюменской области в соответствии с подведомственностью.</w:t>
      </w:r>
    </w:p>
    <w:p w14:paraId="0C107FDC" w14:textId="77777777" w:rsidR="00AD7231" w:rsidRPr="00AD7231" w:rsidRDefault="00AD7231" w:rsidP="00AD7231">
      <w:pPr>
        <w:spacing w:after="113"/>
        <w:ind w:firstLine="709"/>
        <w:jc w:val="both"/>
        <w:rPr>
          <w:color w:val="000000"/>
        </w:rPr>
      </w:pPr>
      <w:r w:rsidRPr="00AD7231">
        <w:rPr>
          <w:color w:val="000000"/>
        </w:rPr>
        <w:t>4.2. Штатное расписание персонала лагеря утверж</w:t>
      </w:r>
      <w:r>
        <w:rPr>
          <w:color w:val="000000"/>
        </w:rPr>
        <w:t>дается директором школы</w:t>
      </w:r>
      <w:r w:rsidRPr="00AD7231">
        <w:rPr>
          <w:color w:val="000000"/>
        </w:rPr>
        <w:t xml:space="preserve"> в течение 10 рабочих дней со дня издания приказа о создании лагеря.</w:t>
      </w:r>
    </w:p>
    <w:p w14:paraId="7005CCF9" w14:textId="77777777" w:rsidR="00AD7231" w:rsidRPr="00AD7231" w:rsidRDefault="00AD7231" w:rsidP="00AD7231">
      <w:pPr>
        <w:spacing w:after="113"/>
        <w:ind w:firstLine="709"/>
        <w:jc w:val="both"/>
        <w:rPr>
          <w:color w:val="000000"/>
        </w:rPr>
      </w:pPr>
      <w:r w:rsidRPr="00AD7231">
        <w:rPr>
          <w:color w:val="000000"/>
        </w:rPr>
        <w:t>4.3. Руководитель лагеря:</w:t>
      </w:r>
    </w:p>
    <w:p w14:paraId="2995532F" w14:textId="77777777" w:rsidR="00AD7231" w:rsidRPr="00AD7231" w:rsidRDefault="00AD7231" w:rsidP="00AD7231">
      <w:pPr>
        <w:spacing w:after="113"/>
        <w:ind w:firstLine="709"/>
        <w:jc w:val="both"/>
        <w:rPr>
          <w:color w:val="000000"/>
        </w:rPr>
      </w:pPr>
      <w:r w:rsidRPr="00AD7231">
        <w:rPr>
          <w:color w:val="000000"/>
        </w:rPr>
        <w:lastRenderedPageBreak/>
        <w:t>а) обеспечивает общее руководство деятельностью лагеря;</w:t>
      </w:r>
    </w:p>
    <w:p w14:paraId="60A50D1C" w14:textId="77777777" w:rsidR="00AD7231" w:rsidRPr="00AD7231" w:rsidRDefault="00AD7231" w:rsidP="00AD7231">
      <w:pPr>
        <w:spacing w:after="113"/>
        <w:ind w:firstLine="709"/>
        <w:jc w:val="both"/>
        <w:rPr>
          <w:color w:val="000000"/>
        </w:rPr>
      </w:pPr>
      <w:r w:rsidRPr="00AD7231">
        <w:rPr>
          <w:color w:val="000000"/>
        </w:rPr>
        <w:t>б) разрабатывает должностные обязанности работников лагеря и направляет на согла</w:t>
      </w:r>
      <w:r w:rsidR="00DD43AD">
        <w:rPr>
          <w:color w:val="000000"/>
        </w:rPr>
        <w:t>сование директору школы</w:t>
      </w:r>
      <w:r w:rsidRPr="00AD7231">
        <w:rPr>
          <w:color w:val="000000"/>
        </w:rPr>
        <w:t>;</w:t>
      </w:r>
    </w:p>
    <w:p w14:paraId="36F4DF9C" w14:textId="77777777" w:rsidR="00AD7231" w:rsidRPr="00AD7231" w:rsidRDefault="00AD7231" w:rsidP="00AD7231">
      <w:pPr>
        <w:spacing w:after="113"/>
        <w:ind w:firstLine="709"/>
        <w:jc w:val="both"/>
        <w:rPr>
          <w:color w:val="000000"/>
        </w:rPr>
      </w:pPr>
      <w:r w:rsidRPr="00AD7231">
        <w:rPr>
          <w:color w:val="000000"/>
        </w:rPr>
        <w:t>в) в день приема на работу персонала лагеря проводит инструктаж по охране труда, технике безопасности, правилам пожарной безопасности и охраны жизни людей на водных объектах, антитеррористической безопасности, профилактике травматизма и предупреждению несчастных случаев с детьми;</w:t>
      </w:r>
    </w:p>
    <w:p w14:paraId="6B3347D9" w14:textId="77777777" w:rsidR="00AD7231" w:rsidRPr="00AD7231" w:rsidRDefault="00AD7231" w:rsidP="00AD7231">
      <w:pPr>
        <w:spacing w:after="113"/>
        <w:ind w:firstLine="709"/>
        <w:jc w:val="both"/>
        <w:rPr>
          <w:color w:val="000000"/>
        </w:rPr>
      </w:pPr>
      <w:r w:rsidRPr="00AD7231">
        <w:rPr>
          <w:color w:val="000000"/>
        </w:rPr>
        <w:t>г) издает приказы и распоряжения, которые регистрируются в специальном журнале;</w:t>
      </w:r>
    </w:p>
    <w:p w14:paraId="29584A6B" w14:textId="77777777" w:rsidR="00AD7231" w:rsidRPr="00AD7231" w:rsidRDefault="00AD7231" w:rsidP="00AD7231">
      <w:pPr>
        <w:spacing w:after="113"/>
        <w:ind w:firstLine="709"/>
        <w:jc w:val="both"/>
        <w:rPr>
          <w:color w:val="000000"/>
        </w:rPr>
      </w:pPr>
      <w:r w:rsidRPr="00AD7231">
        <w:rPr>
          <w:color w:val="000000"/>
        </w:rPr>
        <w:t>д) еженедельно утверждает график выхода на работу персонала;</w:t>
      </w:r>
    </w:p>
    <w:p w14:paraId="3B2BA4A4" w14:textId="77777777" w:rsidR="00AD7231" w:rsidRPr="00AD7231" w:rsidRDefault="00AD7231" w:rsidP="00AD7231">
      <w:pPr>
        <w:spacing w:after="113"/>
        <w:ind w:firstLine="709"/>
        <w:jc w:val="both"/>
        <w:rPr>
          <w:color w:val="000000"/>
        </w:rPr>
      </w:pPr>
      <w:r w:rsidRPr="00AD7231">
        <w:rPr>
          <w:color w:val="000000"/>
        </w:rPr>
        <w:t>е) осуществляет контроль за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w:t>
      </w:r>
    </w:p>
    <w:p w14:paraId="14580325" w14:textId="77777777" w:rsidR="00AD7231" w:rsidRPr="00AD7231" w:rsidRDefault="00AD7231" w:rsidP="00AD7231">
      <w:pPr>
        <w:spacing w:after="113"/>
        <w:ind w:firstLine="709"/>
        <w:jc w:val="both"/>
        <w:rPr>
          <w:color w:val="000000"/>
        </w:rPr>
      </w:pPr>
      <w:r w:rsidRPr="00AD7231">
        <w:rPr>
          <w:color w:val="000000"/>
        </w:rPr>
        <w:t>ж) обеспечивает контроль за качеством реализуемых программ по работе с детьми, соответствием форм, методов и средств работы с детьми их возрасту, интересам и потребностям;</w:t>
      </w:r>
    </w:p>
    <w:p w14:paraId="0F7D5492" w14:textId="77777777" w:rsidR="00AD7231" w:rsidRPr="00AD7231" w:rsidRDefault="00AD7231" w:rsidP="00AD7231">
      <w:pPr>
        <w:spacing w:after="113"/>
        <w:ind w:firstLine="709"/>
        <w:jc w:val="both"/>
        <w:rPr>
          <w:color w:val="000000"/>
        </w:rPr>
      </w:pPr>
      <w:r w:rsidRPr="00AD7231">
        <w:rPr>
          <w:color w:val="000000"/>
        </w:rPr>
        <w:t>з) обеспечивает 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 Проведение инструктажа фиксируется под роспись инструктируемых в специальном журнале (за исключением детей, не умеющих писать).</w:t>
      </w:r>
    </w:p>
    <w:p w14:paraId="56222C5F" w14:textId="77777777" w:rsidR="00AD7231" w:rsidRPr="00AD7231" w:rsidRDefault="00AD7231" w:rsidP="00AD7231">
      <w:pPr>
        <w:spacing w:after="113"/>
        <w:ind w:firstLine="709"/>
        <w:jc w:val="both"/>
        <w:rPr>
          <w:color w:val="000000"/>
        </w:rPr>
      </w:pPr>
      <w:r w:rsidRPr="00AD7231">
        <w:rPr>
          <w:color w:val="000000"/>
        </w:rPr>
        <w:t>4.4. Каждый специалист перед приемом на работу в лагере проходит медицинское освидетельствование и обязан иметь медицинскую книжку.</w:t>
      </w:r>
    </w:p>
    <w:p w14:paraId="780D0F5A" w14:textId="77777777" w:rsidR="00AD7231" w:rsidRPr="00AD7231" w:rsidRDefault="00AD7231" w:rsidP="00AD7231">
      <w:pPr>
        <w:spacing w:after="113"/>
        <w:ind w:firstLine="709"/>
        <w:jc w:val="both"/>
        <w:rPr>
          <w:color w:val="000000"/>
        </w:rPr>
      </w:pPr>
      <w:r w:rsidRPr="00AD7231">
        <w:rPr>
          <w:color w:val="000000"/>
        </w:rPr>
        <w:t>4.5. Педагогическая деятельность в лагере осуществляется лицами,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 стандартам.</w:t>
      </w:r>
    </w:p>
    <w:p w14:paraId="2812DD8B" w14:textId="77777777" w:rsidR="00AD7231" w:rsidRPr="00AD7231" w:rsidRDefault="00AD7231" w:rsidP="00AD7231">
      <w:pPr>
        <w:spacing w:after="113"/>
        <w:ind w:firstLine="709"/>
        <w:jc w:val="both"/>
        <w:rPr>
          <w:color w:val="000000"/>
        </w:rPr>
      </w:pPr>
      <w:r w:rsidRPr="00AD7231">
        <w:rPr>
          <w:color w:val="000000"/>
        </w:rPr>
        <w:t>4.6. Педагоги, воспитатели, инструкторы по спорту, вожатые допускаются к работе в лагере после прослушивания курса подготовки к работе в лагерях, который организует уполномоченная Департаментом социального развития Тюменской области организация.</w:t>
      </w:r>
    </w:p>
    <w:p w14:paraId="76C9DC0F" w14:textId="77777777" w:rsidR="00AD7231" w:rsidRPr="00AD7231" w:rsidRDefault="00AD7231" w:rsidP="00AD7231">
      <w:pPr>
        <w:spacing w:after="113"/>
        <w:ind w:firstLine="709"/>
        <w:jc w:val="both"/>
        <w:rPr>
          <w:color w:val="000000"/>
        </w:rPr>
      </w:pPr>
      <w:r w:rsidRPr="00AD7231">
        <w:rPr>
          <w:color w:val="000000"/>
        </w:rPr>
        <w:t>4.7. Работники пищеблока (столовых) допускаются к работе в лагере только после прохождения гигиенического обучения, организуемого территориальным органом Роспотребнадзора.</w:t>
      </w:r>
    </w:p>
    <w:p w14:paraId="390C1EFD" w14:textId="77777777" w:rsidR="00AD7231" w:rsidRPr="00AD7231" w:rsidRDefault="00AD7231" w:rsidP="00AD7231">
      <w:pPr>
        <w:spacing w:after="113"/>
        <w:ind w:firstLine="709"/>
        <w:jc w:val="both"/>
        <w:rPr>
          <w:color w:val="000000"/>
        </w:rPr>
      </w:pPr>
      <w:r w:rsidRPr="00AD7231">
        <w:rPr>
          <w:color w:val="000000"/>
        </w:rPr>
        <w:t>4.8. Руководитель и персонал лагеря в соответствии с действующим законодательством несут ответственность:</w:t>
      </w:r>
    </w:p>
    <w:p w14:paraId="210DAD59" w14:textId="77777777" w:rsidR="00AD7231" w:rsidRPr="00AD7231" w:rsidRDefault="00AD7231" w:rsidP="00AD7231">
      <w:pPr>
        <w:spacing w:after="113"/>
        <w:ind w:firstLine="709"/>
        <w:jc w:val="both"/>
        <w:rPr>
          <w:color w:val="000000"/>
        </w:rPr>
      </w:pPr>
      <w:r w:rsidRPr="00AD7231">
        <w:rPr>
          <w:color w:val="000000"/>
        </w:rPr>
        <w:t>а) за создание безопасных условий пребывания детей в лагере;</w:t>
      </w:r>
    </w:p>
    <w:p w14:paraId="24BFF637" w14:textId="77777777" w:rsidR="00AD7231" w:rsidRPr="00AD7231" w:rsidRDefault="00AD7231" w:rsidP="00AD7231">
      <w:pPr>
        <w:spacing w:after="113"/>
        <w:ind w:firstLine="709"/>
        <w:jc w:val="both"/>
        <w:rPr>
          <w:color w:val="000000"/>
        </w:rPr>
      </w:pPr>
      <w:r w:rsidRPr="00AD7231">
        <w:rPr>
          <w:color w:val="000000"/>
        </w:rPr>
        <w:t>б) за качество реализуемых программ работы с детьми;</w:t>
      </w:r>
    </w:p>
    <w:p w14:paraId="73556F5F" w14:textId="77777777" w:rsidR="00AD7231" w:rsidRPr="00AD7231" w:rsidRDefault="00AD7231" w:rsidP="00AD7231">
      <w:pPr>
        <w:spacing w:after="113"/>
        <w:ind w:firstLine="709"/>
        <w:jc w:val="both"/>
        <w:rPr>
          <w:color w:val="000000"/>
        </w:rPr>
      </w:pPr>
      <w:r w:rsidRPr="00AD7231">
        <w:rPr>
          <w:color w:val="000000"/>
        </w:rPr>
        <w:t>в) за неисполнение и ненадлежащее исполнение возложенных на них должностных обязанностей.</w:t>
      </w:r>
    </w:p>
    <w:p w14:paraId="2F9E9616" w14:textId="77777777" w:rsidR="00AD7231" w:rsidRPr="00AD7231" w:rsidRDefault="00AD7231" w:rsidP="00AD7231">
      <w:pPr>
        <w:spacing w:after="113"/>
        <w:ind w:firstLine="709"/>
        <w:jc w:val="both"/>
        <w:rPr>
          <w:color w:val="000000"/>
        </w:rPr>
      </w:pPr>
      <w:r w:rsidRPr="00AD7231">
        <w:rPr>
          <w:color w:val="000000"/>
        </w:rPr>
        <w:t>4.9. К педагогической и трудовой деятельности в лагере не допускаются граждане в случаях, установленных статьями 331 и 351.1 Трудового кодекса Российской Федерации.</w:t>
      </w:r>
    </w:p>
    <w:p w14:paraId="71F08628" w14:textId="77777777" w:rsidR="00AD7231" w:rsidRPr="00AD7231" w:rsidRDefault="00AD7231" w:rsidP="00AD7231"/>
    <w:p w14:paraId="3357A744" w14:textId="77777777" w:rsidR="00E47E21" w:rsidRPr="00E47E21" w:rsidRDefault="00E47E21" w:rsidP="00E47E21">
      <w:pPr>
        <w:spacing w:after="113"/>
        <w:ind w:firstLine="709"/>
        <w:jc w:val="both"/>
        <w:rPr>
          <w:color w:val="000000"/>
        </w:rPr>
      </w:pPr>
    </w:p>
    <w:p w14:paraId="44B8A38F" w14:textId="77777777" w:rsidR="00E47E21" w:rsidRDefault="00E47E21" w:rsidP="00F4380A">
      <w:pPr>
        <w:jc w:val="both"/>
      </w:pPr>
    </w:p>
    <w:p w14:paraId="7A678634" w14:textId="77777777" w:rsidR="00746CE7" w:rsidRPr="003752AE" w:rsidRDefault="00746CE7" w:rsidP="00633FDC">
      <w:pPr>
        <w:pStyle w:val="ConsPlusNormal"/>
        <w:widowControl/>
        <w:ind w:firstLine="0"/>
        <w:jc w:val="both"/>
        <w:rPr>
          <w:rFonts w:ascii="Times New Roman" w:hAnsi="Times New Roman" w:cs="Times New Roman"/>
          <w:sz w:val="24"/>
          <w:szCs w:val="24"/>
        </w:rPr>
      </w:pPr>
    </w:p>
    <w:sectPr w:rsidR="00746CE7" w:rsidRPr="003752AE" w:rsidSect="007F26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B23"/>
    <w:multiLevelType w:val="multilevel"/>
    <w:tmpl w:val="C570D948"/>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3D7271"/>
    <w:multiLevelType w:val="multilevel"/>
    <w:tmpl w:val="713C868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431BC2"/>
    <w:multiLevelType w:val="multilevel"/>
    <w:tmpl w:val="343AEC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9428CA"/>
    <w:multiLevelType w:val="multilevel"/>
    <w:tmpl w:val="ED14D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6864630"/>
    <w:multiLevelType w:val="hybridMultilevel"/>
    <w:tmpl w:val="B268D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F4383"/>
    <w:multiLevelType w:val="hybridMultilevel"/>
    <w:tmpl w:val="73D41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3320EE"/>
    <w:multiLevelType w:val="hybridMultilevel"/>
    <w:tmpl w:val="1B8A0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A4654A"/>
    <w:multiLevelType w:val="hybridMultilevel"/>
    <w:tmpl w:val="A588E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F26F5"/>
    <w:multiLevelType w:val="multilevel"/>
    <w:tmpl w:val="6D5842FE"/>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41E1319"/>
    <w:multiLevelType w:val="hybridMultilevel"/>
    <w:tmpl w:val="B37E690A"/>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0" w15:restartNumberingAfterBreak="0">
    <w:nsid w:val="351523F1"/>
    <w:multiLevelType w:val="multilevel"/>
    <w:tmpl w:val="016CFCE0"/>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CD31C39"/>
    <w:multiLevelType w:val="multilevel"/>
    <w:tmpl w:val="EB84D084"/>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DCB5745"/>
    <w:multiLevelType w:val="multilevel"/>
    <w:tmpl w:val="7FFC576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08459DA"/>
    <w:multiLevelType w:val="singleLevel"/>
    <w:tmpl w:val="9C1667CC"/>
    <w:lvl w:ilvl="0">
      <w:start w:val="4"/>
      <w:numFmt w:val="bullet"/>
      <w:lvlText w:val="–"/>
      <w:lvlJc w:val="left"/>
      <w:pPr>
        <w:tabs>
          <w:tab w:val="num" w:pos="360"/>
        </w:tabs>
        <w:ind w:left="360" w:hanging="360"/>
      </w:pPr>
      <w:rPr>
        <w:rFonts w:hint="default"/>
      </w:rPr>
    </w:lvl>
  </w:abstractNum>
  <w:abstractNum w:abstractNumId="14" w15:restartNumberingAfterBreak="0">
    <w:nsid w:val="409C7058"/>
    <w:multiLevelType w:val="hybridMultilevel"/>
    <w:tmpl w:val="5422317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E00497"/>
    <w:multiLevelType w:val="multilevel"/>
    <w:tmpl w:val="8FE4BE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130093"/>
    <w:multiLevelType w:val="multilevel"/>
    <w:tmpl w:val="6A50D8C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3D260AE"/>
    <w:multiLevelType w:val="multilevel"/>
    <w:tmpl w:val="7DF6AE0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1D6197C"/>
    <w:multiLevelType w:val="hybridMultilevel"/>
    <w:tmpl w:val="A588E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B09C8"/>
    <w:multiLevelType w:val="hybridMultilevel"/>
    <w:tmpl w:val="A588E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C76AC3"/>
    <w:multiLevelType w:val="hybridMultilevel"/>
    <w:tmpl w:val="EEC46C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B016B8"/>
    <w:multiLevelType w:val="singleLevel"/>
    <w:tmpl w:val="D8B675F2"/>
    <w:lvl w:ilvl="0">
      <w:start w:val="3"/>
      <w:numFmt w:val="bullet"/>
      <w:lvlText w:val="-"/>
      <w:lvlJc w:val="left"/>
      <w:pPr>
        <w:tabs>
          <w:tab w:val="num" w:pos="360"/>
        </w:tabs>
        <w:ind w:left="360" w:hanging="360"/>
      </w:pPr>
      <w:rPr>
        <w:rFonts w:hint="default"/>
      </w:rPr>
    </w:lvl>
  </w:abstractNum>
  <w:num w:numId="1" w16cid:durableId="871578064">
    <w:abstractNumId w:val="3"/>
  </w:num>
  <w:num w:numId="2" w16cid:durableId="1462377328">
    <w:abstractNumId w:val="16"/>
  </w:num>
  <w:num w:numId="3" w16cid:durableId="324360123">
    <w:abstractNumId w:val="11"/>
  </w:num>
  <w:num w:numId="4" w16cid:durableId="1943300119">
    <w:abstractNumId w:val="21"/>
  </w:num>
  <w:num w:numId="5" w16cid:durableId="170220827">
    <w:abstractNumId w:val="12"/>
  </w:num>
  <w:num w:numId="6" w16cid:durableId="55056475">
    <w:abstractNumId w:val="13"/>
  </w:num>
  <w:num w:numId="7" w16cid:durableId="1703365571">
    <w:abstractNumId w:val="8"/>
  </w:num>
  <w:num w:numId="8" w16cid:durableId="54622100">
    <w:abstractNumId w:val="19"/>
  </w:num>
  <w:num w:numId="9" w16cid:durableId="977489550">
    <w:abstractNumId w:val="2"/>
  </w:num>
  <w:num w:numId="10" w16cid:durableId="151869490">
    <w:abstractNumId w:val="18"/>
  </w:num>
  <w:num w:numId="11" w16cid:durableId="2014141482">
    <w:abstractNumId w:val="7"/>
  </w:num>
  <w:num w:numId="12" w16cid:durableId="758407114">
    <w:abstractNumId w:val="0"/>
  </w:num>
  <w:num w:numId="13" w16cid:durableId="713770503">
    <w:abstractNumId w:val="17"/>
  </w:num>
  <w:num w:numId="14" w16cid:durableId="541989067">
    <w:abstractNumId w:val="1"/>
  </w:num>
  <w:num w:numId="15" w16cid:durableId="257641768">
    <w:abstractNumId w:val="9"/>
  </w:num>
  <w:num w:numId="16" w16cid:durableId="1093164603">
    <w:abstractNumId w:val="4"/>
  </w:num>
  <w:num w:numId="17" w16cid:durableId="799736205">
    <w:abstractNumId w:val="20"/>
  </w:num>
  <w:num w:numId="18" w16cid:durableId="920679906">
    <w:abstractNumId w:val="14"/>
  </w:num>
  <w:num w:numId="19" w16cid:durableId="1550216712">
    <w:abstractNumId w:val="5"/>
  </w:num>
  <w:num w:numId="20" w16cid:durableId="1212840054">
    <w:abstractNumId w:val="6"/>
  </w:num>
  <w:num w:numId="21" w16cid:durableId="2099790788">
    <w:abstractNumId w:val="10"/>
  </w:num>
  <w:num w:numId="22" w16cid:durableId="12850425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E60B0"/>
    <w:rsid w:val="000025BF"/>
    <w:rsid w:val="00016F84"/>
    <w:rsid w:val="0002388E"/>
    <w:rsid w:val="00034C5F"/>
    <w:rsid w:val="00042510"/>
    <w:rsid w:val="00047D9B"/>
    <w:rsid w:val="0005504D"/>
    <w:rsid w:val="000727F5"/>
    <w:rsid w:val="000C6365"/>
    <w:rsid w:val="000D51CE"/>
    <w:rsid w:val="000E2BE6"/>
    <w:rsid w:val="000F7EA6"/>
    <w:rsid w:val="0010701A"/>
    <w:rsid w:val="00123295"/>
    <w:rsid w:val="00123696"/>
    <w:rsid w:val="00140B03"/>
    <w:rsid w:val="00195310"/>
    <w:rsid w:val="001E086A"/>
    <w:rsid w:val="002112AA"/>
    <w:rsid w:val="0024051C"/>
    <w:rsid w:val="00241D19"/>
    <w:rsid w:val="00242924"/>
    <w:rsid w:val="00246899"/>
    <w:rsid w:val="0025570D"/>
    <w:rsid w:val="00267B8D"/>
    <w:rsid w:val="002B6B09"/>
    <w:rsid w:val="002D0FD3"/>
    <w:rsid w:val="002F376E"/>
    <w:rsid w:val="003073BE"/>
    <w:rsid w:val="003137D0"/>
    <w:rsid w:val="00315227"/>
    <w:rsid w:val="00315760"/>
    <w:rsid w:val="003508AF"/>
    <w:rsid w:val="003752AE"/>
    <w:rsid w:val="003D2D5D"/>
    <w:rsid w:val="003E60B0"/>
    <w:rsid w:val="004A74D9"/>
    <w:rsid w:val="004D0BEA"/>
    <w:rsid w:val="00500F6F"/>
    <w:rsid w:val="005150E4"/>
    <w:rsid w:val="00521697"/>
    <w:rsid w:val="00554A8A"/>
    <w:rsid w:val="005570EA"/>
    <w:rsid w:val="00564AEB"/>
    <w:rsid w:val="0057745C"/>
    <w:rsid w:val="005965FD"/>
    <w:rsid w:val="005A2F00"/>
    <w:rsid w:val="00621197"/>
    <w:rsid w:val="00633FDC"/>
    <w:rsid w:val="00640D46"/>
    <w:rsid w:val="006416F8"/>
    <w:rsid w:val="006628CF"/>
    <w:rsid w:val="00727CDE"/>
    <w:rsid w:val="00746CE7"/>
    <w:rsid w:val="00765D02"/>
    <w:rsid w:val="007728B7"/>
    <w:rsid w:val="007861A5"/>
    <w:rsid w:val="007A1218"/>
    <w:rsid w:val="007A27D7"/>
    <w:rsid w:val="007A62A7"/>
    <w:rsid w:val="007B35D8"/>
    <w:rsid w:val="007F26CD"/>
    <w:rsid w:val="00800557"/>
    <w:rsid w:val="008027D9"/>
    <w:rsid w:val="00812E9A"/>
    <w:rsid w:val="00821B28"/>
    <w:rsid w:val="008541AF"/>
    <w:rsid w:val="00863502"/>
    <w:rsid w:val="00864A5D"/>
    <w:rsid w:val="00892C96"/>
    <w:rsid w:val="008B78B9"/>
    <w:rsid w:val="008D4301"/>
    <w:rsid w:val="008D517C"/>
    <w:rsid w:val="008E0229"/>
    <w:rsid w:val="008F102C"/>
    <w:rsid w:val="008F18B4"/>
    <w:rsid w:val="009041B8"/>
    <w:rsid w:val="00911D2F"/>
    <w:rsid w:val="0092586D"/>
    <w:rsid w:val="009337AB"/>
    <w:rsid w:val="00964756"/>
    <w:rsid w:val="00983EC0"/>
    <w:rsid w:val="009A7129"/>
    <w:rsid w:val="009B01CD"/>
    <w:rsid w:val="009B0781"/>
    <w:rsid w:val="009B3F32"/>
    <w:rsid w:val="009C173A"/>
    <w:rsid w:val="009C3087"/>
    <w:rsid w:val="009D5EC8"/>
    <w:rsid w:val="00A4139A"/>
    <w:rsid w:val="00A46183"/>
    <w:rsid w:val="00A51D2B"/>
    <w:rsid w:val="00A60A23"/>
    <w:rsid w:val="00AD064F"/>
    <w:rsid w:val="00AD7231"/>
    <w:rsid w:val="00B12610"/>
    <w:rsid w:val="00B512D5"/>
    <w:rsid w:val="00B57FC4"/>
    <w:rsid w:val="00B75923"/>
    <w:rsid w:val="00B8252D"/>
    <w:rsid w:val="00BC58C8"/>
    <w:rsid w:val="00BD7651"/>
    <w:rsid w:val="00BF4E76"/>
    <w:rsid w:val="00C467F8"/>
    <w:rsid w:val="00C62997"/>
    <w:rsid w:val="00C71F99"/>
    <w:rsid w:val="00C77270"/>
    <w:rsid w:val="00C9616D"/>
    <w:rsid w:val="00D04FEF"/>
    <w:rsid w:val="00D06015"/>
    <w:rsid w:val="00D17B1B"/>
    <w:rsid w:val="00D5647F"/>
    <w:rsid w:val="00D86F85"/>
    <w:rsid w:val="00D9349B"/>
    <w:rsid w:val="00DA2E0B"/>
    <w:rsid w:val="00DA5DCE"/>
    <w:rsid w:val="00DB614A"/>
    <w:rsid w:val="00DC7070"/>
    <w:rsid w:val="00DD43AD"/>
    <w:rsid w:val="00DF20AA"/>
    <w:rsid w:val="00E0459F"/>
    <w:rsid w:val="00E108A0"/>
    <w:rsid w:val="00E243AD"/>
    <w:rsid w:val="00E30674"/>
    <w:rsid w:val="00E47E21"/>
    <w:rsid w:val="00ED1F71"/>
    <w:rsid w:val="00ED778E"/>
    <w:rsid w:val="00F015EF"/>
    <w:rsid w:val="00F10BC0"/>
    <w:rsid w:val="00F14958"/>
    <w:rsid w:val="00F366A0"/>
    <w:rsid w:val="00F4380A"/>
    <w:rsid w:val="00F54C16"/>
    <w:rsid w:val="00F85CB2"/>
    <w:rsid w:val="00FC50A4"/>
    <w:rsid w:val="00FC7503"/>
    <w:rsid w:val="00FD3489"/>
    <w:rsid w:val="00FE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2EBB"/>
  <w15:docId w15:val="{AAB5295D-6D9C-41BC-BA34-0CB07C92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0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E60B0"/>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3E60B0"/>
    <w:pPr>
      <w:widowControl w:val="0"/>
      <w:autoSpaceDE w:val="0"/>
      <w:autoSpaceDN w:val="0"/>
      <w:adjustRightInd w:val="0"/>
      <w:ind w:firstLine="720"/>
    </w:pPr>
    <w:rPr>
      <w:rFonts w:ascii="Arial" w:hAnsi="Arial" w:cs="Arial"/>
    </w:rPr>
  </w:style>
  <w:style w:type="paragraph" w:styleId="a4">
    <w:name w:val="Balloon Text"/>
    <w:basedOn w:val="a"/>
    <w:link w:val="a5"/>
    <w:rsid w:val="00C62997"/>
    <w:rPr>
      <w:rFonts w:ascii="Tahoma" w:hAnsi="Tahoma" w:cs="Tahoma"/>
      <w:sz w:val="16"/>
      <w:szCs w:val="16"/>
    </w:rPr>
  </w:style>
  <w:style w:type="character" w:customStyle="1" w:styleId="a5">
    <w:name w:val="Текст выноски Знак"/>
    <w:basedOn w:val="a0"/>
    <w:link w:val="a4"/>
    <w:rsid w:val="00C62997"/>
    <w:rPr>
      <w:rFonts w:ascii="Tahoma" w:hAnsi="Tahoma" w:cs="Tahoma"/>
      <w:sz w:val="16"/>
      <w:szCs w:val="16"/>
    </w:rPr>
  </w:style>
  <w:style w:type="table" w:styleId="a6">
    <w:name w:val="Table Grid"/>
    <w:basedOn w:val="a1"/>
    <w:rsid w:val="00002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Title"/>
    <w:basedOn w:val="a"/>
    <w:qFormat/>
    <w:rsid w:val="00AD064F"/>
    <w:pPr>
      <w:ind w:left="-993" w:right="-908"/>
      <w:jc w:val="center"/>
    </w:pPr>
    <w:rPr>
      <w:rFonts w:ascii="Arial" w:hAnsi="Arial" w:cs="Arial"/>
      <w:b/>
      <w:bCs/>
      <w:sz w:val="28"/>
      <w:szCs w:val="20"/>
    </w:rPr>
  </w:style>
  <w:style w:type="paragraph" w:styleId="2">
    <w:name w:val="Body Text 2"/>
    <w:basedOn w:val="a"/>
    <w:link w:val="20"/>
    <w:uiPriority w:val="99"/>
    <w:unhideWhenUsed/>
    <w:rsid w:val="009C173A"/>
    <w:pPr>
      <w:spacing w:after="120" w:line="480" w:lineRule="auto"/>
    </w:pPr>
  </w:style>
  <w:style w:type="character" w:customStyle="1" w:styleId="20">
    <w:name w:val="Основной текст 2 Знак"/>
    <w:basedOn w:val="a0"/>
    <w:link w:val="2"/>
    <w:uiPriority w:val="99"/>
    <w:rsid w:val="009C173A"/>
    <w:rPr>
      <w:sz w:val="24"/>
      <w:szCs w:val="24"/>
    </w:rPr>
  </w:style>
  <w:style w:type="paragraph" w:customStyle="1" w:styleId="Default">
    <w:name w:val="Default"/>
    <w:rsid w:val="009C173A"/>
    <w:pPr>
      <w:autoSpaceDE w:val="0"/>
      <w:autoSpaceDN w:val="0"/>
      <w:adjustRightInd w:val="0"/>
    </w:pPr>
    <w:rPr>
      <w:color w:val="000000"/>
      <w:sz w:val="24"/>
      <w:szCs w:val="24"/>
    </w:rPr>
  </w:style>
  <w:style w:type="paragraph" w:styleId="a8">
    <w:name w:val="List Paragraph"/>
    <w:basedOn w:val="a"/>
    <w:uiPriority w:val="34"/>
    <w:qFormat/>
    <w:rsid w:val="005A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867EC7-B011-4F99-AC2F-20BC9C1E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Управление по образованию</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Зотова Юлия Глебовна</dc:creator>
  <cp:lastModifiedBy>Татьяна Жидкова</cp:lastModifiedBy>
  <cp:revision>36</cp:revision>
  <cp:lastPrinted>2021-05-25T08:19:00Z</cp:lastPrinted>
  <dcterms:created xsi:type="dcterms:W3CDTF">2014-05-16T08:33:00Z</dcterms:created>
  <dcterms:modified xsi:type="dcterms:W3CDTF">2022-06-27T10:45:00Z</dcterms:modified>
</cp:coreProperties>
</file>