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6" w:rsidRPr="004A4736" w:rsidRDefault="004A4736" w:rsidP="004A4736">
      <w:pPr>
        <w:spacing w:after="0"/>
        <w:jc w:val="center"/>
        <w:rPr>
          <w:rFonts w:ascii="Cambria Math" w:eastAsia="Times New Roman" w:hAnsi="Cambria Math" w:cs="Times New Roman"/>
          <w:sz w:val="28"/>
          <w:szCs w:val="32"/>
          <w:lang w:eastAsia="ru-RU"/>
        </w:rPr>
      </w:pPr>
      <w:r w:rsidRPr="004A4736">
        <w:rPr>
          <w:rFonts w:ascii="Cambria Math" w:eastAsia="Times New Roman" w:hAnsi="Cambria Math" w:cs="Times New Roman"/>
          <w:sz w:val="28"/>
          <w:szCs w:val="32"/>
          <w:lang w:eastAsia="ru-RU"/>
        </w:rPr>
        <w:t xml:space="preserve">Филиал </w:t>
      </w:r>
      <w:proofErr w:type="gramStart"/>
      <w:r w:rsidRPr="004A4736">
        <w:rPr>
          <w:rFonts w:ascii="Cambria Math" w:eastAsia="Times New Roman" w:hAnsi="Cambria Math" w:cs="Times New Roman"/>
          <w:sz w:val="28"/>
          <w:szCs w:val="32"/>
          <w:lang w:eastAsia="ru-RU"/>
        </w:rPr>
        <w:t>Муниципального</w:t>
      </w:r>
      <w:proofErr w:type="gramEnd"/>
      <w:r w:rsidRPr="004A4736">
        <w:rPr>
          <w:rFonts w:ascii="Cambria Math" w:eastAsia="Times New Roman" w:hAnsi="Cambria Math" w:cs="Times New Roman"/>
          <w:sz w:val="28"/>
          <w:szCs w:val="32"/>
          <w:lang w:eastAsia="ru-RU"/>
        </w:rPr>
        <w:t xml:space="preserve"> автономного </w:t>
      </w:r>
    </w:p>
    <w:p w:rsidR="004A4736" w:rsidRPr="004A4736" w:rsidRDefault="004A4736" w:rsidP="004A4736">
      <w:pPr>
        <w:spacing w:after="0"/>
        <w:jc w:val="center"/>
        <w:rPr>
          <w:rFonts w:ascii="Cambria Math" w:eastAsia="Times New Roman" w:hAnsi="Cambria Math" w:cs="Times New Roman"/>
          <w:sz w:val="28"/>
          <w:szCs w:val="32"/>
          <w:lang w:eastAsia="ru-RU"/>
        </w:rPr>
      </w:pPr>
      <w:r w:rsidRPr="004A4736">
        <w:rPr>
          <w:rFonts w:ascii="Cambria Math" w:eastAsia="Times New Roman" w:hAnsi="Cambria Math" w:cs="Times New Roman"/>
          <w:sz w:val="28"/>
          <w:szCs w:val="32"/>
          <w:lang w:eastAsia="ru-RU"/>
        </w:rPr>
        <w:t xml:space="preserve">общеобразовательного учреждения </w:t>
      </w:r>
      <w:proofErr w:type="spellStart"/>
      <w:r w:rsidRPr="004A4736">
        <w:rPr>
          <w:rFonts w:ascii="Cambria Math" w:eastAsia="Times New Roman" w:hAnsi="Cambria Math" w:cs="Times New Roman"/>
          <w:sz w:val="28"/>
          <w:szCs w:val="32"/>
          <w:lang w:eastAsia="ru-RU"/>
        </w:rPr>
        <w:t>Тоболовская</w:t>
      </w:r>
      <w:proofErr w:type="spellEnd"/>
      <w:r w:rsidRPr="004A4736">
        <w:rPr>
          <w:rFonts w:ascii="Cambria Math" w:eastAsia="Times New Roman" w:hAnsi="Cambria Math" w:cs="Times New Roman"/>
          <w:sz w:val="28"/>
          <w:szCs w:val="32"/>
          <w:lang w:eastAsia="ru-RU"/>
        </w:rPr>
        <w:t xml:space="preserve"> средняя общеобразовательная школа -</w:t>
      </w:r>
    </w:p>
    <w:p w:rsidR="004A4736" w:rsidRPr="004A4736" w:rsidRDefault="004A4736" w:rsidP="004A4736">
      <w:pPr>
        <w:spacing w:after="0"/>
        <w:jc w:val="center"/>
        <w:rPr>
          <w:rFonts w:ascii="Cambria Math" w:eastAsia="Times New Roman" w:hAnsi="Cambria Math" w:cs="Times New Roman"/>
          <w:sz w:val="28"/>
          <w:szCs w:val="32"/>
          <w:lang w:eastAsia="ru-RU"/>
        </w:rPr>
      </w:pPr>
      <w:proofErr w:type="spellStart"/>
      <w:r w:rsidRPr="004A4736">
        <w:rPr>
          <w:rFonts w:ascii="Cambria Math" w:eastAsia="Times New Roman" w:hAnsi="Cambria Math" w:cs="Times New Roman"/>
          <w:sz w:val="28"/>
          <w:szCs w:val="32"/>
          <w:lang w:eastAsia="ru-RU"/>
        </w:rPr>
        <w:t>Карасульский</w:t>
      </w:r>
      <w:proofErr w:type="spellEnd"/>
      <w:r w:rsidRPr="004A4736">
        <w:rPr>
          <w:rFonts w:ascii="Cambria Math" w:eastAsia="Times New Roman" w:hAnsi="Cambria Math" w:cs="Times New Roman"/>
          <w:sz w:val="28"/>
          <w:szCs w:val="32"/>
          <w:lang w:eastAsia="ru-RU"/>
        </w:rPr>
        <w:t xml:space="preserve"> детский сад</w:t>
      </w:r>
    </w:p>
    <w:p w:rsidR="00EC1660" w:rsidRDefault="00EC1660" w:rsidP="00EC1660">
      <w:pPr>
        <w:jc w:val="center"/>
        <w:rPr>
          <w:rFonts w:ascii="Cambria Math" w:hAnsi="Cambria Math" w:cs="Times New Roman"/>
          <w:color w:val="7030A0"/>
          <w:sz w:val="28"/>
          <w:szCs w:val="28"/>
        </w:rPr>
      </w:pPr>
    </w:p>
    <w:p w:rsidR="00EC1660" w:rsidRDefault="00EC1660" w:rsidP="00EC1660">
      <w:pPr>
        <w:jc w:val="center"/>
        <w:rPr>
          <w:rFonts w:ascii="Cambria Math" w:hAnsi="Cambria Math" w:cs="Times New Roman"/>
          <w:color w:val="7030A0"/>
          <w:sz w:val="28"/>
          <w:szCs w:val="28"/>
        </w:rPr>
      </w:pPr>
    </w:p>
    <w:p w:rsidR="004A4736" w:rsidRPr="003D0283" w:rsidRDefault="004A4736" w:rsidP="00EC1660">
      <w:pPr>
        <w:jc w:val="center"/>
        <w:rPr>
          <w:rFonts w:ascii="Cambria Math" w:hAnsi="Cambria Math" w:cs="Times New Roman"/>
          <w:color w:val="7030A0"/>
          <w:sz w:val="28"/>
          <w:szCs w:val="28"/>
        </w:rPr>
      </w:pPr>
    </w:p>
    <w:p w:rsidR="00D02016" w:rsidRPr="00D02016" w:rsidRDefault="00EC1660" w:rsidP="00D02016">
      <w:pPr>
        <w:jc w:val="center"/>
        <w:rPr>
          <w:rFonts w:ascii="Times New Roman" w:hAnsi="Times New Roman" w:cs="Times New Roman"/>
          <w:b/>
          <w:color w:val="FF0000"/>
          <w:sz w:val="56"/>
          <w:szCs w:val="48"/>
        </w:rPr>
      </w:pPr>
      <w:r w:rsidRPr="00D02016">
        <w:rPr>
          <w:rFonts w:ascii="Times New Roman" w:hAnsi="Times New Roman" w:cs="Times New Roman"/>
          <w:b/>
          <w:color w:val="FF0000"/>
          <w:sz w:val="56"/>
          <w:szCs w:val="48"/>
        </w:rPr>
        <w:t>Проект</w:t>
      </w:r>
      <w:r w:rsidR="00D02016">
        <w:rPr>
          <w:rFonts w:ascii="Times New Roman" w:hAnsi="Times New Roman" w:cs="Times New Roman"/>
          <w:b/>
          <w:color w:val="FF0000"/>
          <w:sz w:val="56"/>
          <w:szCs w:val="48"/>
        </w:rPr>
        <w:t xml:space="preserve"> </w:t>
      </w:r>
      <w:r w:rsidRPr="00D02016">
        <w:rPr>
          <w:rFonts w:ascii="Times New Roman" w:hAnsi="Times New Roman" w:cs="Times New Roman"/>
          <w:b/>
          <w:color w:val="FF0000"/>
          <w:sz w:val="56"/>
          <w:szCs w:val="48"/>
        </w:rPr>
        <w:t>«Моя семья»</w:t>
      </w:r>
    </w:p>
    <w:p w:rsidR="00EC1660" w:rsidRPr="00D02016" w:rsidRDefault="00EC1660" w:rsidP="00D02016">
      <w:pPr>
        <w:jc w:val="center"/>
        <w:rPr>
          <w:rFonts w:ascii="Times New Roman" w:hAnsi="Times New Roman" w:cs="Times New Roman"/>
          <w:b/>
          <w:color w:val="FF0000"/>
          <w:sz w:val="56"/>
          <w:szCs w:val="48"/>
        </w:rPr>
      </w:pPr>
      <w:r w:rsidRPr="00D02016">
        <w:rPr>
          <w:rFonts w:ascii="Times New Roman" w:hAnsi="Times New Roman" w:cs="Times New Roman"/>
          <w:b/>
          <w:color w:val="FF0000"/>
          <w:sz w:val="44"/>
          <w:szCs w:val="48"/>
        </w:rPr>
        <w:t xml:space="preserve"> в средней группе</w:t>
      </w:r>
    </w:p>
    <w:p w:rsidR="00EC1660" w:rsidRDefault="00EC1660" w:rsidP="00EC1660">
      <w:pPr>
        <w:jc w:val="center"/>
        <w:rPr>
          <w:rFonts w:ascii="Cambria Math" w:hAnsi="Cambria Math" w:cs="Times New Roman"/>
          <w:b/>
          <w:color w:val="FF0000"/>
          <w:sz w:val="40"/>
          <w:szCs w:val="48"/>
        </w:rPr>
      </w:pPr>
    </w:p>
    <w:p w:rsidR="00EC1660" w:rsidRPr="00EC1660" w:rsidRDefault="00EC1660" w:rsidP="00EC1660">
      <w:pPr>
        <w:jc w:val="center"/>
        <w:rPr>
          <w:rFonts w:ascii="Cambria Math" w:hAnsi="Cambria Math" w:cs="Times New Roman"/>
          <w:b/>
          <w:color w:val="FF0000"/>
          <w:sz w:val="40"/>
          <w:szCs w:val="48"/>
        </w:rPr>
      </w:pPr>
    </w:p>
    <w:p w:rsidR="00EC1660" w:rsidRPr="003D0283" w:rsidRDefault="00EC1660" w:rsidP="00EC1660">
      <w:pPr>
        <w:jc w:val="center"/>
        <w:rPr>
          <w:rFonts w:ascii="Cambria Math" w:hAnsi="Cambria Math" w:cs="Times New Roman"/>
          <w:color w:val="7030A0"/>
          <w:sz w:val="40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796265" cy="3817089"/>
            <wp:effectExtent l="19050" t="0" r="4335" b="0"/>
            <wp:docPr id="2" name="Рисунок 2" descr="https://www.culture.ru/storage/images/d822a63a2006694f05787fcde046dc14/f1b26d857049624be57e26e4260f5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d822a63a2006694f05787fcde046dc14/f1b26d857049624be57e26e4260f55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41" cy="382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60" w:rsidRDefault="00EC1660" w:rsidP="00EC16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60" w:rsidRPr="002C0BC2" w:rsidRDefault="00EC1660" w:rsidP="00EC16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Кривопалова М.С.</w:t>
      </w:r>
    </w:p>
    <w:p w:rsidR="002C0BC2" w:rsidRPr="002C0BC2" w:rsidRDefault="00EC1660" w:rsidP="001400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ктябрьский, </w:t>
      </w:r>
      <w:r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0C58FB" w:rsidRPr="002C0BC2" w:rsidRDefault="000C58FB" w:rsidP="002919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8FB" w:rsidRPr="002C0BC2" w:rsidRDefault="000C58FB" w:rsidP="00EC166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2C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познавательно-творческий,</w:t>
      </w:r>
      <w:r w:rsidRPr="002C0BC2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групповой.</w:t>
      </w:r>
    </w:p>
    <w:p w:rsidR="000C58FB" w:rsidRPr="002C0BC2" w:rsidRDefault="000C58FB" w:rsidP="00EC166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77447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воспитатель, </w:t>
      </w:r>
      <w:r w:rsidRPr="002C0BC2">
        <w:rPr>
          <w:rFonts w:ascii="Times New Roman" w:hAnsi="Times New Roman" w:cs="Times New Roman"/>
          <w:sz w:val="28"/>
          <w:szCs w:val="28"/>
          <w:lang w:eastAsia="ru-RU"/>
        </w:rPr>
        <w:t>дети средней группы, родители.</w:t>
      </w:r>
    </w:p>
    <w:p w:rsidR="000C58FB" w:rsidRPr="002C0BC2" w:rsidRDefault="000C58FB" w:rsidP="00EC166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Продолжительность:</w:t>
      </w:r>
      <w:r w:rsidR="00F56D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09442C" w:rsidRPr="002C0BC2">
        <w:rPr>
          <w:rFonts w:ascii="Times New Roman" w:hAnsi="Times New Roman" w:cs="Times New Roman"/>
          <w:sz w:val="28"/>
          <w:szCs w:val="28"/>
          <w:lang w:eastAsia="ru-RU"/>
        </w:rPr>
        <w:t>кра</w:t>
      </w:r>
      <w:r w:rsidR="005A18A1" w:rsidRPr="002C0BC2">
        <w:rPr>
          <w:rFonts w:ascii="Times New Roman" w:hAnsi="Times New Roman" w:cs="Times New Roman"/>
          <w:sz w:val="28"/>
          <w:szCs w:val="28"/>
          <w:lang w:eastAsia="ru-RU"/>
        </w:rPr>
        <w:t>ткосрочный</w:t>
      </w:r>
      <w:proofErr w:type="gramEnd"/>
      <w:r w:rsidRPr="002C0B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58FB" w:rsidRDefault="000C58FB" w:rsidP="0014007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реализации:</w:t>
      </w:r>
      <w:r w:rsidR="00A13667" w:rsidRPr="002C0BC2">
        <w:rPr>
          <w:rFonts w:ascii="Times New Roman" w:hAnsi="Times New Roman" w:cs="Times New Roman"/>
          <w:sz w:val="28"/>
          <w:szCs w:val="28"/>
          <w:lang w:eastAsia="ru-RU"/>
        </w:rPr>
        <w:t xml:space="preserve"> 10 января 2022</w:t>
      </w:r>
      <w:r w:rsidR="0009442C" w:rsidRPr="002C0BC2">
        <w:rPr>
          <w:rFonts w:ascii="Times New Roman" w:hAnsi="Times New Roman" w:cs="Times New Roman"/>
          <w:sz w:val="28"/>
          <w:szCs w:val="28"/>
          <w:lang w:eastAsia="ru-RU"/>
        </w:rPr>
        <w:t xml:space="preserve"> г. – 28 </w:t>
      </w:r>
      <w:r w:rsidR="00A13667" w:rsidRPr="002C0BC2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09442C" w:rsidRPr="002C0BC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A13667" w:rsidRPr="002C0B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0BC2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140078" w:rsidRPr="00140078" w:rsidRDefault="00140078" w:rsidP="0014007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8FB" w:rsidRPr="002C0BC2" w:rsidRDefault="000C58FB" w:rsidP="00140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</w:t>
      </w:r>
      <w:proofErr w:type="gramStart"/>
      <w:r w:rsidRPr="002C0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великой царство.</w:t>
      </w:r>
    </w:p>
    <w:p w:rsidR="000C58FB" w:rsidRPr="002C0BC2" w:rsidRDefault="00B52082" w:rsidP="00140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58FB"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вера, праведность и сила.</w:t>
      </w:r>
    </w:p>
    <w:p w:rsidR="000C58FB" w:rsidRPr="002C0BC2" w:rsidRDefault="00B52082" w:rsidP="00140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EC1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58FB" w:rsidRPr="002C0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- опора государства</w:t>
      </w:r>
      <w:r w:rsidR="000C58FB"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0C58FB" w:rsidRPr="002C0BC2" w:rsidRDefault="00B52082" w:rsidP="0014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0C58FB"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моей, моей России.</w:t>
      </w:r>
    </w:p>
    <w:p w:rsidR="000C58FB" w:rsidRPr="002C0BC2" w:rsidRDefault="000C58FB" w:rsidP="00EC1660">
      <w:pPr>
        <w:pStyle w:val="c18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2C0BC2">
        <w:rPr>
          <w:rStyle w:val="c3"/>
          <w:b/>
          <w:color w:val="000000"/>
          <w:sz w:val="28"/>
          <w:szCs w:val="28"/>
          <w:u w:val="single"/>
        </w:rPr>
        <w:t>Пояснительная записка</w:t>
      </w:r>
    </w:p>
    <w:p w:rsidR="00AF58CB" w:rsidRPr="002C0BC2" w:rsidRDefault="00B52082" w:rsidP="00EC16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8CB"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</w:t>
      </w:r>
    </w:p>
    <w:p w:rsidR="0075798B" w:rsidRPr="002C0BC2" w:rsidRDefault="00B52082" w:rsidP="00EC16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58CB"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у ребенка с отношений к семье, к самым близким людям: к матери, отцу, бабушке, дедушке – это корни</w:t>
      </w:r>
      <w:r w:rsidR="005A18A1"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58CB"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связывающие его с родным домом и ближайшем окружением. Чувство Родины начинается с восхищения </w:t>
      </w:r>
      <w:r w:rsidR="005A18A1"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видит перед собой ребёнок, че</w:t>
      </w:r>
      <w:r w:rsidR="00AF58CB"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он изумляется и что вызывает отклик в его душе. </w:t>
      </w:r>
      <w:r w:rsidR="0075798B"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ребенок знакомится с детским садом, своей семьей, своей улицей, городом, а затем и со страной, ее столицей и символами. </w:t>
      </w:r>
      <w:r w:rsidR="00AF58CB"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B52082" w:rsidRDefault="00B52082" w:rsidP="00EC1660">
      <w:pPr>
        <w:pStyle w:val="a3"/>
        <w:spacing w:line="276" w:lineRule="auto"/>
        <w:jc w:val="both"/>
        <w:rPr>
          <w:rStyle w:val="c3"/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 w:rsidR="00EC1660">
        <w:rPr>
          <w:color w:val="000000"/>
          <w:sz w:val="28"/>
          <w:szCs w:val="28"/>
        </w:rPr>
        <w:t xml:space="preserve">   </w:t>
      </w:r>
      <w:r w:rsidR="0019554C" w:rsidRPr="002C0BC2">
        <w:rPr>
          <w:color w:val="000000"/>
          <w:sz w:val="28"/>
          <w:szCs w:val="28"/>
        </w:rPr>
        <w:t>Поэтому нашей задачей, как педагогов, является: воспитание у ребенка любви и привязанности к своей семье, дому, детскому саду, улице</w:t>
      </w:r>
      <w:proofErr w:type="gramStart"/>
      <w:r w:rsidR="0019554C" w:rsidRPr="002C0BC2">
        <w:rPr>
          <w:color w:val="000000"/>
          <w:sz w:val="28"/>
          <w:szCs w:val="28"/>
        </w:rPr>
        <w:t xml:space="preserve"> ,</w:t>
      </w:r>
      <w:proofErr w:type="gramEnd"/>
      <w:r w:rsidR="0019554C" w:rsidRPr="002C0BC2">
        <w:rPr>
          <w:color w:val="000000"/>
          <w:sz w:val="28"/>
          <w:szCs w:val="28"/>
        </w:rPr>
        <w:t xml:space="preserve"> селу, стране; формирование бережного отношения к природе и всему живому; воспитание уважения к труду; развитие интереса к русским традициям и промыслам; расширение представлений о городах,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</w:t>
      </w:r>
    </w:p>
    <w:p w:rsidR="00AF58CB" w:rsidRPr="002C0BC2" w:rsidRDefault="000C58FB" w:rsidP="00EC1660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  <w:u w:val="single"/>
        </w:rPr>
      </w:pPr>
      <w:r w:rsidRPr="002C0BC2">
        <w:rPr>
          <w:rStyle w:val="c3"/>
          <w:b/>
          <w:color w:val="000000"/>
          <w:sz w:val="28"/>
          <w:szCs w:val="28"/>
          <w:u w:val="single"/>
        </w:rPr>
        <w:t>Актуальность проекта</w:t>
      </w:r>
    </w:p>
    <w:p w:rsidR="007E6162" w:rsidRPr="002C0BC2" w:rsidRDefault="007E6162" w:rsidP="00EC1660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E5674" w:rsidRDefault="00B52082" w:rsidP="00EC1660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C1660">
        <w:rPr>
          <w:sz w:val="28"/>
          <w:szCs w:val="28"/>
        </w:rPr>
        <w:t xml:space="preserve">   </w:t>
      </w:r>
      <w:r w:rsidR="00E706ED" w:rsidRPr="002C0BC2">
        <w:rPr>
          <w:sz w:val="28"/>
          <w:szCs w:val="28"/>
        </w:rPr>
        <w:t>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  <w:r w:rsidR="00140078">
        <w:rPr>
          <w:sz w:val="28"/>
          <w:szCs w:val="28"/>
        </w:rPr>
        <w:t xml:space="preserve"> </w:t>
      </w:r>
      <w:r w:rsidR="00ED5B61" w:rsidRPr="004711DB">
        <w:rPr>
          <w:color w:val="111111"/>
          <w:sz w:val="28"/>
          <w:szCs w:val="28"/>
        </w:rPr>
        <w:t>В современных условиях, когда большинство семей озабочено решением проблем экон</w:t>
      </w:r>
      <w:r w:rsidR="00ED5B61">
        <w:rPr>
          <w:color w:val="111111"/>
          <w:sz w:val="28"/>
          <w:szCs w:val="28"/>
        </w:rPr>
        <w:t xml:space="preserve">омического </w:t>
      </w:r>
      <w:r w:rsidR="00ED5B61" w:rsidRPr="004711DB">
        <w:rPr>
          <w:color w:val="111111"/>
          <w:sz w:val="28"/>
          <w:szCs w:val="28"/>
        </w:rPr>
        <w:t>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ED5B61" w:rsidRPr="002C0BC2" w:rsidRDefault="00B52082" w:rsidP="00EC1660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660">
        <w:rPr>
          <w:sz w:val="28"/>
          <w:szCs w:val="28"/>
        </w:rPr>
        <w:t xml:space="preserve">  </w:t>
      </w:r>
      <w:r w:rsidR="00ED5B61" w:rsidRPr="00ED5B61">
        <w:rPr>
          <w:sz w:val="28"/>
          <w:szCs w:val="28"/>
        </w:rPr>
        <w:t>При работе с детьми выявилась проблема: не все дети знают, как зовут их родителей. Они не могут их назвать полным именем. Многие дети не могут объяснить значимость семьи для человека. Что тогда говорить об их бабушках и дедушках, семейных традициях, праздниках. У детей нечеткие, неясные, несформированные представления о семье.</w:t>
      </w:r>
    </w:p>
    <w:p w:rsidR="00967337" w:rsidRPr="002C0BC2" w:rsidRDefault="00B52082" w:rsidP="00EC1660">
      <w:pPr>
        <w:pStyle w:val="c1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660">
        <w:rPr>
          <w:sz w:val="28"/>
          <w:szCs w:val="28"/>
        </w:rPr>
        <w:t xml:space="preserve">  </w:t>
      </w:r>
      <w:r w:rsidR="00E863B5" w:rsidRPr="002C0BC2">
        <w:rPr>
          <w:sz w:val="28"/>
          <w:szCs w:val="28"/>
        </w:rPr>
        <w:t>Результат опроса помог определить цели, задачи и содержание проекта, спрогнозировать результат.</w:t>
      </w:r>
      <w:r w:rsidR="000D697A" w:rsidRPr="002C0BC2">
        <w:rPr>
          <w:sz w:val="28"/>
          <w:szCs w:val="28"/>
        </w:rPr>
        <w:t xml:space="preserve"> П</w:t>
      </w:r>
      <w:r w:rsidR="00E706ED" w:rsidRPr="002C0BC2">
        <w:rPr>
          <w:sz w:val="28"/>
          <w:szCs w:val="28"/>
        </w:rPr>
        <w:t>роект – это идеальный способ поразмышлять о роли семьи в жизни каждого ребенка</w:t>
      </w:r>
      <w:r w:rsidR="00ED5B61">
        <w:rPr>
          <w:sz w:val="28"/>
          <w:szCs w:val="28"/>
        </w:rPr>
        <w:t xml:space="preserve">, </w:t>
      </w:r>
      <w:r w:rsidR="00ED5B61" w:rsidRPr="00ED5B61">
        <w:rPr>
          <w:sz w:val="28"/>
          <w:szCs w:val="28"/>
        </w:rPr>
        <w:t xml:space="preserve">о семейных традициях и их развитии в современных условиях. </w:t>
      </w:r>
      <w:r w:rsidR="00E706ED" w:rsidRPr="002C0BC2">
        <w:rPr>
          <w:sz w:val="28"/>
          <w:szCs w:val="28"/>
        </w:rPr>
        <w:t xml:space="preserve">Работа над проектом имеет большое значение для формирования личности ребёнка, укрепления и развития детско-родительских отношений. </w:t>
      </w:r>
    </w:p>
    <w:p w:rsidR="00D67943" w:rsidRDefault="00967337" w:rsidP="00EC1660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0BC2">
        <w:rPr>
          <w:b/>
          <w:sz w:val="28"/>
          <w:szCs w:val="28"/>
          <w:u w:val="single"/>
        </w:rPr>
        <w:t>Цель проекта:</w:t>
      </w:r>
      <w:r w:rsidR="00ED5B61">
        <w:rPr>
          <w:sz w:val="28"/>
          <w:szCs w:val="28"/>
        </w:rPr>
        <w:tab/>
      </w:r>
      <w:r w:rsidR="00D67943" w:rsidRPr="00D67943">
        <w:rPr>
          <w:sz w:val="28"/>
          <w:szCs w:val="28"/>
        </w:rPr>
        <w:t>Формирование у дошкольников понятия «семья», представления о себе, своих родителях, бабушках и дедушках, как о наследниках предшествующих поколений.</w:t>
      </w:r>
    </w:p>
    <w:p w:rsidR="00D67943" w:rsidRDefault="00D67943" w:rsidP="00EC1660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22A0D" w:rsidRDefault="00922A0D" w:rsidP="00EC1660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 w:rsidRPr="002C0BC2">
        <w:rPr>
          <w:b/>
          <w:bCs/>
          <w:sz w:val="28"/>
          <w:szCs w:val="28"/>
          <w:u w:val="single"/>
        </w:rPr>
        <w:t>Задачи:</w:t>
      </w:r>
    </w:p>
    <w:p w:rsidR="00D67943" w:rsidRDefault="00D67943" w:rsidP="00EC1660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D67943" w:rsidRPr="00D67943" w:rsidRDefault="00D67943" w:rsidP="00EC1660">
      <w:pPr>
        <w:pStyle w:val="c18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67943">
        <w:rPr>
          <w:bCs/>
          <w:sz w:val="28"/>
          <w:szCs w:val="28"/>
        </w:rPr>
        <w:t>Познакомить детей с понятиями «семья», «имя», «фамилия»;</w:t>
      </w:r>
    </w:p>
    <w:p w:rsidR="00D67943" w:rsidRPr="00D67943" w:rsidRDefault="00D67943" w:rsidP="00EC1660">
      <w:pPr>
        <w:pStyle w:val="c18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67943">
        <w:rPr>
          <w:bCs/>
          <w:sz w:val="28"/>
          <w:szCs w:val="28"/>
        </w:rPr>
        <w:t>Формировать у детей представления о семье, расширять знания о ближнем окружении, учить р</w:t>
      </w:r>
      <w:r>
        <w:rPr>
          <w:bCs/>
          <w:sz w:val="28"/>
          <w:szCs w:val="28"/>
        </w:rPr>
        <w:t>азбираться в родственных связях;</w:t>
      </w:r>
    </w:p>
    <w:p w:rsidR="00D67943" w:rsidRPr="00D67943" w:rsidRDefault="00D67943" w:rsidP="00EC1660">
      <w:pPr>
        <w:pStyle w:val="c18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67943">
        <w:rPr>
          <w:bCs/>
          <w:sz w:val="28"/>
          <w:szCs w:val="28"/>
        </w:rPr>
        <w:t>Воспитывать у детей любовь и уважение к членам семьи, показать ценн</w:t>
      </w:r>
      <w:r>
        <w:rPr>
          <w:bCs/>
          <w:sz w:val="28"/>
          <w:szCs w:val="28"/>
        </w:rPr>
        <w:t>ость семьи для каждого человека;</w:t>
      </w:r>
    </w:p>
    <w:p w:rsidR="00D67943" w:rsidRPr="00D67943" w:rsidRDefault="00D67943" w:rsidP="00EC1660">
      <w:pPr>
        <w:pStyle w:val="c18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67943">
        <w:rPr>
          <w:bCs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сада, а также сохранению и укреплению семейных ценностей.</w:t>
      </w:r>
    </w:p>
    <w:p w:rsidR="00D67943" w:rsidRPr="002C0BC2" w:rsidRDefault="00D67943" w:rsidP="00EC1660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8439B0" w:rsidRPr="002C0BC2" w:rsidRDefault="00EC1660" w:rsidP="00EC1660">
      <w:pPr>
        <w:pStyle w:val="c1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439B0" w:rsidRPr="002C0BC2">
        <w:rPr>
          <w:sz w:val="28"/>
          <w:szCs w:val="28"/>
        </w:rPr>
        <w:t>Мы предполагаем, что в результате реализации данного проекта все его участники – дети, педагоги, родители – приобретут определенные знания.</w:t>
      </w:r>
    </w:p>
    <w:p w:rsidR="008439B0" w:rsidRDefault="008439B0" w:rsidP="00EC1660">
      <w:pPr>
        <w:pStyle w:val="c18"/>
        <w:shd w:val="clear" w:color="auto" w:fill="FFFFFF"/>
        <w:spacing w:line="276" w:lineRule="auto"/>
        <w:jc w:val="both"/>
        <w:rPr>
          <w:b/>
          <w:sz w:val="28"/>
          <w:szCs w:val="28"/>
          <w:u w:val="single"/>
        </w:rPr>
      </w:pPr>
      <w:r w:rsidRPr="002C0BC2">
        <w:rPr>
          <w:b/>
          <w:sz w:val="28"/>
          <w:szCs w:val="28"/>
          <w:u w:val="single"/>
        </w:rPr>
        <w:t>Предполагаемый результат:</w:t>
      </w:r>
    </w:p>
    <w:p w:rsidR="00D67943" w:rsidRPr="004711DB" w:rsidRDefault="00D67943" w:rsidP="001400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Ов</w:t>
      </w:r>
      <w:r w:rsidRPr="00471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ладение детьми знаниями о своей семье.</w:t>
      </w:r>
    </w:p>
    <w:p w:rsidR="00D67943" w:rsidRPr="004711DB" w:rsidRDefault="00D67943" w:rsidP="001400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Понимание детьми значимости семьи в жизни каждого человека.</w:t>
      </w:r>
    </w:p>
    <w:p w:rsidR="00D67943" w:rsidRPr="004711DB" w:rsidRDefault="00D67943" w:rsidP="001400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Умение организовать сюжетно-ролевые игры на основе имеющихся знаний о семье.</w:t>
      </w:r>
    </w:p>
    <w:p w:rsidR="00D67943" w:rsidRPr="004711DB" w:rsidRDefault="00D67943" w:rsidP="001400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Проявление заботы и уважения ко всем членам семьи.</w:t>
      </w:r>
    </w:p>
    <w:p w:rsidR="00D67943" w:rsidRDefault="00D67943" w:rsidP="001400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Активное участие родителей в реализации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0078" w:rsidRPr="00140078" w:rsidRDefault="00140078" w:rsidP="0014007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8FB" w:rsidRPr="002C0BC2" w:rsidRDefault="00E863B5" w:rsidP="00EC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C2">
        <w:rPr>
          <w:rFonts w:ascii="Times New Roman" w:hAnsi="Times New Roman" w:cs="Times New Roman"/>
          <w:b/>
          <w:sz w:val="28"/>
          <w:szCs w:val="28"/>
        </w:rPr>
        <w:t>Способы реализации проекта:</w:t>
      </w:r>
      <w:r w:rsidRPr="002C0BC2">
        <w:rPr>
          <w:rFonts w:ascii="Times New Roman" w:hAnsi="Times New Roman" w:cs="Times New Roman"/>
          <w:b/>
          <w:sz w:val="28"/>
          <w:szCs w:val="28"/>
        </w:rPr>
        <w:tab/>
      </w:r>
      <w:r w:rsidRPr="002C0BC2">
        <w:rPr>
          <w:rFonts w:ascii="Times New Roman" w:hAnsi="Times New Roman" w:cs="Times New Roman"/>
          <w:sz w:val="28"/>
          <w:szCs w:val="28"/>
        </w:rPr>
        <w:t>Разработка и проведение с детьми, родителями цикла занятий, мероприятий. Для развития познавательно-творческих способностей в проекте задействованы разнообразные виды деятельности: игровая, двигательная, изобразительная, музыкальная, познавательно-исследовательская, конструирование.</w:t>
      </w:r>
    </w:p>
    <w:p w:rsidR="00291994" w:rsidRPr="002C0BC2" w:rsidRDefault="00291994" w:rsidP="00EC1660">
      <w:pPr>
        <w:spacing w:after="0"/>
        <w:jc w:val="center"/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</w:pPr>
    </w:p>
    <w:p w:rsidR="00DB5C6A" w:rsidRPr="002C0BC2" w:rsidRDefault="00457468" w:rsidP="00EC166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6038c6712c03047287e85a1e010e9631bb2b5536"/>
      <w:bookmarkStart w:id="2" w:name="0"/>
      <w:bookmarkEnd w:id="1"/>
      <w:bookmarkEnd w:id="2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8.45pt;margin-top:10.35pt;width:346.5pt;height:30.75pt;z-index:251683840">
            <v:textbox>
              <w:txbxContent>
                <w:p w:rsidR="0075798B" w:rsidRDefault="0075798B" w:rsidP="00CD079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реализации проекта</w:t>
                  </w:r>
                  <w:r w:rsidRPr="00C05A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75798B" w:rsidRDefault="0075798B" w:rsidP="00CD0798"/>
              </w:txbxContent>
            </v:textbox>
          </v:rect>
        </w:pict>
      </w:r>
    </w:p>
    <w:p w:rsidR="000D14FE" w:rsidRPr="002C0BC2" w:rsidRDefault="000D14FE" w:rsidP="00EC166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0798" w:rsidRPr="002C0BC2" w:rsidRDefault="00CD0798" w:rsidP="00EC166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0798" w:rsidRPr="002C0BC2" w:rsidRDefault="00457468" w:rsidP="00EC166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46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96.7pt;margin-top:14.9pt;width:35.25pt;height:11.55pt;z-index:251686912" o:connectortype="straight">
            <v:stroke endarrow="block"/>
          </v:shape>
        </w:pict>
      </w:r>
      <w:r w:rsidRPr="0045746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7" type="#_x0000_t32" style="position:absolute;margin-left:204.45pt;margin-top:14.9pt;width:.05pt;height:19.65pt;z-index:251685888" o:connectortype="straight">
            <v:stroke endarrow="block"/>
          </v:shape>
        </w:pict>
      </w:r>
      <w:r w:rsidRPr="0045746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6" type="#_x0000_t32" style="position:absolute;margin-left:83.7pt;margin-top:14.9pt;width:38.25pt;height:15.75pt;flip:x;z-index:251684864" o:connectortype="straight">
            <v:stroke endarrow="block"/>
          </v:shape>
        </w:pict>
      </w:r>
    </w:p>
    <w:p w:rsidR="00CD0798" w:rsidRPr="002C0BC2" w:rsidRDefault="00457468" w:rsidP="00EC166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73.45pt;margin-top:14.55pt;width:127.5pt;height:62.25pt;z-index:251689984">
            <v:textbox>
              <w:txbxContent>
                <w:p w:rsidR="0075798B" w:rsidRPr="003146B9" w:rsidRDefault="008C1D44" w:rsidP="00290C2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этап (заключительный)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24.01</w:t>
                  </w:r>
                  <w:r w:rsidR="0075798B" w:rsidRPr="00290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22 - 28.01</w:t>
                  </w:r>
                  <w:r w:rsidR="0075798B" w:rsidRPr="00290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75798B" w:rsidRPr="00290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CD0798" w:rsidRPr="002C0BC2" w:rsidRDefault="00457468" w:rsidP="00EC166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33.95pt;margin-top:.25pt;width:127.5pt;height:62.25pt;z-index:251688960">
            <v:textbox>
              <w:txbxContent>
                <w:p w:rsidR="0075798B" w:rsidRPr="00290C27" w:rsidRDefault="0075798B" w:rsidP="00290C2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C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этап</w:t>
                  </w:r>
                </w:p>
                <w:p w:rsidR="0075798B" w:rsidRPr="003146B9" w:rsidRDefault="0075798B" w:rsidP="00290C27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290C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(основной) -</w:t>
                  </w:r>
                  <w:r w:rsidRPr="00290C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8C1D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290C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8C1D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1.22 - 21.01</w:t>
                  </w:r>
                  <w:r w:rsidRPr="00290C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C1D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290C27">
                    <w:rPr>
                      <w:lang w:eastAsia="ru-RU"/>
                    </w:rPr>
                    <w:br/>
                  </w:r>
                  <w:r w:rsidRPr="00290C27">
                    <w:rPr>
                      <w:lang w:eastAsia="ru-RU"/>
                    </w:rPr>
                    <w:br/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9" style="position:absolute;margin-left:-5.55pt;margin-top:.25pt;width:127.5pt;height:62.25pt;z-index:251687936">
            <v:textbox>
              <w:txbxContent>
                <w:p w:rsidR="0075798B" w:rsidRPr="003146B9" w:rsidRDefault="0075798B" w:rsidP="00290C2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этап (подготовительный) -</w:t>
                  </w:r>
                  <w:r w:rsidRPr="00290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8C1D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90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  <w:r w:rsidRPr="00290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C1D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– 14.01.22</w:t>
                  </w:r>
                  <w:r w:rsidRPr="00290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CD0798" w:rsidRPr="002C0BC2" w:rsidRDefault="00CD0798" w:rsidP="00EC166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798" w:rsidRPr="002C0BC2" w:rsidRDefault="00CD0798" w:rsidP="00EC166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C27" w:rsidRPr="002C0BC2" w:rsidRDefault="00290C27" w:rsidP="00EC16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C2" w:rsidRPr="002C0BC2" w:rsidRDefault="00EC4B53" w:rsidP="00EC1660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5C5C5C"/>
          <w:sz w:val="28"/>
          <w:szCs w:val="28"/>
          <w:u w:val="single"/>
        </w:rPr>
      </w:pPr>
      <w:r w:rsidRPr="002C0BC2">
        <w:rPr>
          <w:sz w:val="28"/>
          <w:szCs w:val="28"/>
        </w:rPr>
        <w:br/>
      </w:r>
      <w:r w:rsidR="00BA0BC2" w:rsidRPr="002C0BC2">
        <w:rPr>
          <w:b/>
          <w:bCs/>
          <w:color w:val="000000"/>
          <w:sz w:val="28"/>
          <w:szCs w:val="28"/>
          <w:u w:val="single"/>
        </w:rPr>
        <w:t>Этапы проекта:</w:t>
      </w:r>
    </w:p>
    <w:p w:rsidR="00BA0BC2" w:rsidRPr="002C0BC2" w:rsidRDefault="00BA0BC2" w:rsidP="00EC166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этап.</w:t>
      </w:r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Подготовительный.</w:t>
      </w:r>
    </w:p>
    <w:p w:rsidR="00A2531E" w:rsidRPr="002C0BC2" w:rsidRDefault="00A2531E" w:rsidP="00EC166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проектной деятельности с детьми.</w:t>
      </w:r>
    </w:p>
    <w:p w:rsidR="00BA0BC2" w:rsidRPr="002C0BC2" w:rsidRDefault="006A6E62" w:rsidP="00EC1660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BA0BC2"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 проблеме</w:t>
      </w:r>
    </w:p>
    <w:p w:rsidR="00BA0BC2" w:rsidRPr="002C0BC2" w:rsidRDefault="00BA0BC2" w:rsidP="00EC1660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</w:t>
      </w:r>
    </w:p>
    <w:p w:rsidR="008439B0" w:rsidRPr="002C0BC2" w:rsidRDefault="008439B0" w:rsidP="00EC1660">
      <w:pPr>
        <w:pStyle w:val="a9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проекта.</w:t>
      </w:r>
    </w:p>
    <w:p w:rsidR="00BA0BC2" w:rsidRPr="002C0BC2" w:rsidRDefault="00BA0BC2" w:rsidP="00EC1660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8439B0" w:rsidRPr="002C0BC2" w:rsidRDefault="008439B0" w:rsidP="00EC1660">
      <w:pPr>
        <w:shd w:val="clear" w:color="auto" w:fill="FFFFFF"/>
        <w:spacing w:before="100"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C2" w:rsidRPr="002C0BC2" w:rsidRDefault="00BA0BC2" w:rsidP="00EC166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этап.</w:t>
      </w:r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531E"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31E" w:rsidRPr="002C0BC2" w:rsidRDefault="008439B0" w:rsidP="00EC166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внедрение перспективного плана </w:t>
      </w:r>
    </w:p>
    <w:p w:rsidR="00BA0BC2" w:rsidRDefault="00BA0BC2" w:rsidP="00EC1660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681EB7" w:rsidRPr="002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проекта</w:t>
      </w:r>
      <w:r w:rsidRPr="002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72A0" w:rsidRPr="002C0BC2" w:rsidRDefault="00C872A0" w:rsidP="0029199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Ind w:w="-108" w:type="dxa"/>
        <w:tblCellMar>
          <w:left w:w="0" w:type="dxa"/>
          <w:right w:w="0" w:type="dxa"/>
        </w:tblCellMar>
        <w:tblLook w:val="04A0"/>
      </w:tblPr>
      <w:tblGrid>
        <w:gridCol w:w="2999"/>
        <w:gridCol w:w="6289"/>
      </w:tblGrid>
      <w:tr w:rsidR="00C872A0" w:rsidRPr="000E385F" w:rsidTr="00B16D05">
        <w:trPr>
          <w:trHeight w:val="41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D21886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«Речевое развитие»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D21886" w:rsidRDefault="00C872A0" w:rsidP="00B16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тему: «С кем я</w:t>
            </w:r>
            <w:r w:rsidR="008C1D44">
              <w:rPr>
                <w:rFonts w:ascii="Times New Roman" w:hAnsi="Times New Roman" w:cs="Times New Roman"/>
                <w:sz w:val="28"/>
                <w:szCs w:val="28"/>
              </w:rPr>
              <w:t xml:space="preserve"> живу», </w:t>
            </w: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 xml:space="preserve">«Мои папа, мама, бабушка, дедушка», «Мамины, бабушкины руки», «Чем я люблю </w:t>
            </w:r>
            <w:r w:rsidR="00B52082">
              <w:rPr>
                <w:rFonts w:ascii="Times New Roman" w:hAnsi="Times New Roman" w:cs="Times New Roman"/>
                <w:sz w:val="28"/>
                <w:szCs w:val="28"/>
              </w:rPr>
              <w:t>заниматься дома</w:t>
            </w: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872A0" w:rsidRPr="00D21886" w:rsidRDefault="00C872A0" w:rsidP="00B16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семье.</w:t>
            </w:r>
          </w:p>
          <w:p w:rsidR="00C872A0" w:rsidRDefault="00C872A0" w:rsidP="00B16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BE2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> «Моя семья», «Кто живет у нас в квартире», «Мамины помощники».</w:t>
            </w:r>
          </w:p>
          <w:p w:rsidR="00513BE2" w:rsidRPr="00093972" w:rsidRDefault="00513BE2" w:rsidP="00513BE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9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  <w:r w:rsidRPr="002C0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 художественной литературы</w:t>
            </w:r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3BE2" w:rsidRDefault="00513BE2" w:rsidP="00513B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Благинина «Посидим в тишине»,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Толстой «Бабушка и внучка»,</w:t>
            </w:r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Маршак «Сказка об умном мышонке», «Дедушка и вну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чка», р. н. с. «Гуси-лебеди», «</w:t>
            </w:r>
            <w:r w:rsidRPr="002C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Сестрица </w:t>
            </w:r>
            <w:proofErr w:type="spellStart"/>
            <w:r w:rsidRPr="002C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Алёнушка</w:t>
            </w:r>
            <w:proofErr w:type="spellEnd"/>
            <w:r w:rsidRPr="002C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братец Иванушка, «Гуси – лебеди»</w:t>
            </w:r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513BE2" w:rsidRPr="00D21886" w:rsidRDefault="00513BE2" w:rsidP="00D6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пословицами и поговорками о семье.</w:t>
            </w:r>
          </w:p>
        </w:tc>
      </w:tr>
      <w:tr w:rsidR="00C872A0" w:rsidRPr="000E385F" w:rsidTr="00B16D05">
        <w:trPr>
          <w:trHeight w:val="1080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D21886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«Познавательное развитие»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D21886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с детьми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членах семьи, </w:t>
            </w:r>
            <w:r w:rsidRPr="00D2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праздниках, традициях, увлечениях семьи. </w:t>
            </w:r>
          </w:p>
          <w:p w:rsidR="00513BE2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фотографий семей.</w:t>
            </w:r>
          </w:p>
          <w:p w:rsidR="00C872A0" w:rsidRPr="00D21886" w:rsidRDefault="00513BE2" w:rsidP="00B16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BE2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4E5B84">
              <w:rPr>
                <w:rFonts w:ascii="Times New Roman" w:hAnsi="Times New Roman" w:cs="Times New Roman"/>
                <w:sz w:val="28"/>
                <w:szCs w:val="28"/>
              </w:rPr>
              <w:t xml:space="preserve"> «Мой дом», </w:t>
            </w: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 xml:space="preserve">«Назови </w:t>
            </w:r>
            <w:bookmarkStart w:id="3" w:name="_Hlk29748869"/>
            <w:r w:rsidRPr="00D21886">
              <w:rPr>
                <w:rFonts w:ascii="Times New Roman" w:hAnsi="Times New Roman" w:cs="Times New Roman"/>
                <w:sz w:val="28"/>
                <w:szCs w:val="28"/>
              </w:rPr>
              <w:t>ласково», «Пустим имя по ветру»,</w:t>
            </w:r>
            <w:bookmarkEnd w:id="3"/>
            <w:r w:rsidRPr="00D21886">
              <w:rPr>
                <w:rFonts w:ascii="Times New Roman" w:hAnsi="Times New Roman" w:cs="Times New Roman"/>
                <w:sz w:val="28"/>
                <w:szCs w:val="28"/>
              </w:rPr>
              <w:t xml:space="preserve"> «Кем работает пап</w:t>
            </w:r>
            <w:proofErr w:type="gramStart"/>
            <w:r w:rsidRPr="00D218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B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E5B84">
              <w:rPr>
                <w:rFonts w:ascii="Times New Roman" w:hAnsi="Times New Roman" w:cs="Times New Roman"/>
                <w:sz w:val="28"/>
                <w:szCs w:val="28"/>
              </w:rPr>
              <w:t>мама)»</w:t>
            </w: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2A0" w:rsidRDefault="00C872A0" w:rsidP="008C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>Составление сюжетных и описательных рассказов на основе иллюстративного материала, предметных картинок.</w:t>
            </w:r>
          </w:p>
          <w:p w:rsidR="004E5B84" w:rsidRPr="00D21886" w:rsidRDefault="004E5B84" w:rsidP="008C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работ «Наше семейное древо».</w:t>
            </w:r>
          </w:p>
        </w:tc>
      </w:tr>
      <w:tr w:rsidR="00C872A0" w:rsidRPr="000E385F" w:rsidTr="00B16D05">
        <w:trPr>
          <w:trHeight w:val="920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D21886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ОО Социально </w:t>
            </w:r>
            <w:proofErr w:type="gramStart"/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оммуникативное развитие»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093972" w:rsidRDefault="00C872A0" w:rsidP="00C872A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9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Беседы:</w:t>
            </w:r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«Для чего человеку семья?», «На кого хочу быть похожим?», «За что я люблю маму», «Семейные праздники», «Выходной день в моей семье», «Для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человеку дано имя»</w:t>
            </w:r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72A0" w:rsidRPr="008C1D44" w:rsidRDefault="00C872A0" w:rsidP="00C872A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9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Проблемные ситуации:</w:t>
            </w:r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ты будешь делать, если мама заболеет/ папа уедет?», «Оторвалась пуговица на платье у куклы, кто может помочь?», «Сломался стул/ игрушка».</w:t>
            </w:r>
          </w:p>
          <w:p w:rsidR="00C872A0" w:rsidRPr="008C1D44" w:rsidRDefault="008C1D44" w:rsidP="009653D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Сюжетно – ролевые игры:</w:t>
            </w:r>
            <w:r w:rsidRPr="008C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нас в семье – младенец», </w:t>
            </w:r>
            <w:r w:rsidRPr="008C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C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в доме», </w:t>
            </w:r>
            <w:r w:rsidRPr="008C1D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r w:rsidRPr="008C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Дочки - матери», «Семья», «День рожденья», «Выходной день в семье».</w:t>
            </w:r>
          </w:p>
          <w:p w:rsidR="00C872A0" w:rsidRPr="00D21886" w:rsidRDefault="00C872A0" w:rsidP="00D679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D4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хорошо, что такое плохо?», «Мои хорошие поступки», </w:t>
            </w:r>
            <w:r w:rsidR="008C1D44"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ласково»</w:t>
            </w:r>
            <w:r w:rsidRPr="00D21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2A0" w:rsidRPr="000E385F" w:rsidTr="00B16D05">
        <w:trPr>
          <w:trHeight w:val="1380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D21886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ОО «Художественно </w:t>
            </w:r>
            <w:proofErr w:type="gramStart"/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стетическое развитие»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Default="00C872A0" w:rsidP="00B16D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9E5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67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  <w:r w:rsidR="00D67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872A0" w:rsidRPr="009E5674" w:rsidRDefault="00C872A0" w:rsidP="00B16D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Аппликация:</w:t>
            </w:r>
            <w:r w:rsidRPr="009E5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Фартук для мамы</w:t>
            </w:r>
            <w:r w:rsidR="00D67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872A0" w:rsidRPr="009E5674" w:rsidRDefault="00C872A0" w:rsidP="00B16D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Лепка:</w:t>
            </w:r>
            <w:r w:rsidRPr="009E5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Мисочки для трех медведей</w:t>
            </w:r>
            <w:r w:rsidR="00D67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872A0" w:rsidRPr="009E5674" w:rsidRDefault="00C872A0" w:rsidP="00B16D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Пальчиковый театр: </w:t>
            </w:r>
            <w:r w:rsidRPr="009E5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Репка</w:t>
            </w:r>
            <w:r w:rsidRPr="009E5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C872A0" w:rsidRPr="009E5674" w:rsidRDefault="00C872A0" w:rsidP="00B16D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Прослушивание песен и музыки про маму, бабушку. </w:t>
            </w:r>
          </w:p>
          <w:p w:rsidR="00C872A0" w:rsidRPr="009E5674" w:rsidRDefault="00C872A0" w:rsidP="00B16D05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E5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 </w:t>
            </w:r>
            <w:r w:rsidRPr="009E567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«Мама для мамонтенка»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«Гуси – лебеди», </w:t>
            </w:r>
            <w:r w:rsidRPr="009E567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«Крошка Енот».</w:t>
            </w:r>
          </w:p>
          <w:p w:rsidR="00C872A0" w:rsidRPr="009E5674" w:rsidRDefault="00C872A0" w:rsidP="00B16D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674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труирование </w:t>
            </w:r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«Мой дом </w:t>
            </w:r>
            <w:r w:rsidRPr="002C0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9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крепость»</w:t>
            </w:r>
            <w:r w:rsidRPr="009E5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2A0" w:rsidRPr="000E385F" w:rsidTr="00B16D05">
        <w:trPr>
          <w:trHeight w:val="840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D21886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«Физическое развитие»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D21886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утренней гимнастики</w:t>
            </w:r>
            <w:r w:rsidR="00D6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72A0" w:rsidRPr="00D21886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  <w:r w:rsidR="00D6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72A0" w:rsidRPr="00C872A0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игры: </w:t>
            </w:r>
            <w:r w:rsidR="004E7263">
              <w:rPr>
                <w:rFonts w:ascii="Times New Roman" w:hAnsi="Times New Roman" w:cs="Times New Roman"/>
                <w:sz w:val="28"/>
                <w:szCs w:val="28"/>
              </w:rPr>
              <w:t>«Мамины помощники»</w:t>
            </w:r>
            <w:r w:rsidRPr="00C872A0">
              <w:rPr>
                <w:rFonts w:ascii="Times New Roman" w:hAnsi="Times New Roman" w:cs="Times New Roman"/>
                <w:sz w:val="28"/>
                <w:szCs w:val="28"/>
              </w:rPr>
              <w:t>, «Кто быстрее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построит домик из конструктора», </w:t>
            </w:r>
            <w:r w:rsidR="00D67943">
              <w:rPr>
                <w:rFonts w:ascii="Times New Roman" w:hAnsi="Times New Roman" w:cs="Times New Roman"/>
                <w:sz w:val="28"/>
                <w:szCs w:val="28"/>
              </w:rPr>
              <w:t>«Полоса препятствий»,</w:t>
            </w:r>
            <w:r w:rsidRPr="00C872A0">
              <w:rPr>
                <w:rFonts w:ascii="Times New Roman" w:hAnsi="Times New Roman" w:cs="Times New Roman"/>
                <w:sz w:val="28"/>
                <w:szCs w:val="28"/>
              </w:rPr>
              <w:t xml:space="preserve"> «Мы веселые ребята», «Птица и птенчики», «Бездомный заяц». </w:t>
            </w:r>
          </w:p>
        </w:tc>
      </w:tr>
      <w:tr w:rsidR="00C872A0" w:rsidRPr="000E385F" w:rsidTr="00B16D05">
        <w:trPr>
          <w:trHeight w:val="920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Pr="00D21886" w:rsidRDefault="00C872A0" w:rsidP="00B1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0" w:rsidRDefault="00C872A0" w:rsidP="00B16D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фотовыставки</w:t>
            </w:r>
            <w:r w:rsidRPr="00D2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Вместе дружная семья». </w:t>
            </w:r>
          </w:p>
          <w:p w:rsidR="004E7263" w:rsidRPr="00D21886" w:rsidRDefault="004E7263" w:rsidP="00B16D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семейных работ: «Наше семейное древо».</w:t>
            </w:r>
          </w:p>
          <w:p w:rsidR="00C872A0" w:rsidRPr="00D21886" w:rsidRDefault="00D67943" w:rsidP="00D679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C872A0" w:rsidRPr="00D21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«Рол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семьи в воспитании ребенка».</w:t>
            </w:r>
          </w:p>
        </w:tc>
      </w:tr>
    </w:tbl>
    <w:p w:rsidR="00BA0BC2" w:rsidRPr="002C0BC2" w:rsidRDefault="00BA0BC2" w:rsidP="0029199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этап.</w:t>
      </w:r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Заключительный.</w:t>
      </w:r>
    </w:p>
    <w:p w:rsidR="00A2531E" w:rsidRPr="002C0BC2" w:rsidRDefault="00A2531E" w:rsidP="0029199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презентация продуктов проекта.</w:t>
      </w:r>
    </w:p>
    <w:p w:rsidR="00BA0BC2" w:rsidRPr="002C0BC2" w:rsidRDefault="00BA0BC2" w:rsidP="002919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 по реализации проекта</w:t>
      </w:r>
    </w:p>
    <w:p w:rsidR="00A2531E" w:rsidRPr="002C0BC2" w:rsidRDefault="00A2531E" w:rsidP="002919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</w:t>
      </w:r>
      <w:proofErr w:type="spellEnd"/>
      <w:r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проделанной работе</w:t>
      </w:r>
    </w:p>
    <w:p w:rsidR="00D67943" w:rsidRPr="002C0BC2" w:rsidRDefault="00D67943" w:rsidP="00BE3C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5B84" w:rsidRPr="002C0BC2" w:rsidRDefault="00BA0BC2" w:rsidP="00D6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Итоговый продукт:</w:t>
      </w:r>
    </w:p>
    <w:p w:rsidR="004E5B84" w:rsidRPr="002C0BC2" w:rsidRDefault="004E5B84" w:rsidP="00D67943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  <w:szCs w:val="28"/>
        </w:rPr>
      </w:pPr>
      <w:r w:rsidRPr="002C0BC2">
        <w:rPr>
          <w:color w:val="000000"/>
          <w:sz w:val="28"/>
          <w:szCs w:val="28"/>
        </w:rPr>
        <w:t>Выставка семейных работ «</w:t>
      </w:r>
      <w:r w:rsidR="00D67943">
        <w:rPr>
          <w:color w:val="000000"/>
          <w:sz w:val="28"/>
          <w:szCs w:val="28"/>
        </w:rPr>
        <w:t>Наше семейное</w:t>
      </w:r>
      <w:r w:rsidRPr="002C0BC2">
        <w:rPr>
          <w:color w:val="000000"/>
          <w:sz w:val="28"/>
          <w:szCs w:val="28"/>
        </w:rPr>
        <w:t xml:space="preserve"> древо»;</w:t>
      </w:r>
    </w:p>
    <w:p w:rsidR="004E5B84" w:rsidRPr="004E5B84" w:rsidRDefault="004E5B84" w:rsidP="00D67943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Фотовыставка «Вместе дружная семья».</w:t>
      </w:r>
    </w:p>
    <w:p w:rsidR="00681EB7" w:rsidRPr="002C0BC2" w:rsidRDefault="00681EB7" w:rsidP="00291994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81EB7" w:rsidRPr="00BE3C22" w:rsidRDefault="00681EB7" w:rsidP="00BE3C2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C2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Заключение. </w:t>
      </w:r>
    </w:p>
    <w:p w:rsidR="00922A0D" w:rsidRPr="002C0BC2" w:rsidRDefault="00922A0D" w:rsidP="00291994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22A0D" w:rsidRPr="002C0BC2" w:rsidRDefault="00922A0D" w:rsidP="00291994">
      <w:pPr>
        <w:tabs>
          <w:tab w:val="left" w:pos="567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C0BC2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291994" w:rsidRPr="002C0BC2">
        <w:rPr>
          <w:rFonts w:ascii="Times New Roman" w:hAnsi="Times New Roman" w:cs="Times New Roman"/>
          <w:sz w:val="28"/>
          <w:szCs w:val="28"/>
        </w:rPr>
        <w:t>данного проекта</w:t>
      </w:r>
      <w:r w:rsidR="00D67943">
        <w:rPr>
          <w:rFonts w:ascii="Times New Roman" w:hAnsi="Times New Roman" w:cs="Times New Roman"/>
          <w:sz w:val="28"/>
          <w:szCs w:val="28"/>
        </w:rPr>
        <w:t xml:space="preserve"> заключает</w:t>
      </w:r>
      <w:r w:rsidRPr="002C0BC2">
        <w:rPr>
          <w:rFonts w:ascii="Times New Roman" w:hAnsi="Times New Roman" w:cs="Times New Roman"/>
          <w:sz w:val="28"/>
          <w:szCs w:val="28"/>
        </w:rPr>
        <w:t>ся в том, что вместе с семьей мы не только познавали, осваивали новое, трудились, но и работ</w:t>
      </w:r>
      <w:r w:rsidR="00B52082">
        <w:rPr>
          <w:rFonts w:ascii="Times New Roman" w:hAnsi="Times New Roman" w:cs="Times New Roman"/>
          <w:sz w:val="28"/>
          <w:szCs w:val="28"/>
        </w:rPr>
        <w:t>али в одной команде “</w:t>
      </w:r>
      <w:proofErr w:type="spellStart"/>
      <w:r w:rsidR="00B52082">
        <w:rPr>
          <w:rFonts w:ascii="Times New Roman" w:hAnsi="Times New Roman" w:cs="Times New Roman"/>
          <w:sz w:val="28"/>
          <w:szCs w:val="28"/>
        </w:rPr>
        <w:t>Воспитатель</w:t>
      </w:r>
      <w:r w:rsidRPr="002C0BC2">
        <w:rPr>
          <w:rFonts w:ascii="Times New Roman" w:hAnsi="Times New Roman" w:cs="Times New Roman"/>
          <w:sz w:val="28"/>
          <w:szCs w:val="28"/>
        </w:rPr>
        <w:t>-дети-родители</w:t>
      </w:r>
      <w:proofErr w:type="spellEnd"/>
      <w:r w:rsidRPr="002C0BC2">
        <w:rPr>
          <w:rFonts w:ascii="Times New Roman" w:hAnsi="Times New Roman" w:cs="Times New Roman"/>
          <w:sz w:val="28"/>
          <w:szCs w:val="28"/>
        </w:rPr>
        <w:t>”, где родители становились активными участниками жизни детей в детском саду.</w:t>
      </w:r>
    </w:p>
    <w:p w:rsidR="00681EB7" w:rsidRPr="002C0BC2" w:rsidRDefault="00E863B5" w:rsidP="00D67943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C2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681EB7" w:rsidRPr="002C0BC2">
        <w:rPr>
          <w:rFonts w:ascii="Times New Roman" w:hAnsi="Times New Roman" w:cs="Times New Roman"/>
          <w:sz w:val="28"/>
          <w:szCs w:val="28"/>
        </w:rPr>
        <w:t xml:space="preserve">, что задачи, поставленные </w:t>
      </w:r>
      <w:r w:rsidRPr="002C0BC2">
        <w:rPr>
          <w:rFonts w:ascii="Times New Roman" w:hAnsi="Times New Roman" w:cs="Times New Roman"/>
          <w:sz w:val="28"/>
          <w:szCs w:val="28"/>
        </w:rPr>
        <w:t>в начале проекта, выполнены</w:t>
      </w:r>
      <w:r w:rsidR="00681EB7" w:rsidRPr="002C0BC2">
        <w:rPr>
          <w:rFonts w:ascii="Times New Roman" w:hAnsi="Times New Roman" w:cs="Times New Roman"/>
          <w:sz w:val="28"/>
          <w:szCs w:val="28"/>
        </w:rPr>
        <w:t xml:space="preserve">. </w:t>
      </w:r>
      <w:r w:rsidR="00681EB7"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были получены системные знания о семье, сформировано понятие значимости семьи в жизни каждого человека. Совместная творческая деятельность способствовала укреплению </w:t>
      </w:r>
      <w:proofErr w:type="spellStart"/>
      <w:proofErr w:type="gramStart"/>
      <w:r w:rsidR="00681EB7"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="00681EB7"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родительских</w:t>
      </w:r>
      <w:proofErr w:type="gramEnd"/>
      <w:r w:rsidR="00681EB7" w:rsidRPr="002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отношений. Активизирован словарный запас детей по теме проекта.</w:t>
      </w:r>
    </w:p>
    <w:p w:rsidR="00BE3C22" w:rsidRDefault="00BE3C22" w:rsidP="0077447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82" w:rsidRDefault="00B52082" w:rsidP="0077447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EB7" w:rsidRPr="002C0BC2" w:rsidRDefault="00681EB7" w:rsidP="0077447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C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91994" w:rsidRPr="002C0BC2" w:rsidRDefault="00291994" w:rsidP="00291994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81EB7" w:rsidRPr="00ED5B61" w:rsidRDefault="00681EB7" w:rsidP="00ED5B61">
      <w:pPr>
        <w:tabs>
          <w:tab w:val="num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Тематические дни и недели в детском саду. Москва, 2013;</w:t>
      </w:r>
    </w:p>
    <w:p w:rsidR="00681EB7" w:rsidRPr="00ED5B61" w:rsidRDefault="00681EB7" w:rsidP="00ED5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Деркунская</w:t>
      </w:r>
      <w:proofErr w:type="spellEnd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«Воспитываем, обучаем, развиваем дошкольников в игре» - Москва</w:t>
      </w:r>
      <w:proofErr w:type="gramStart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сообщество России, 2005;</w:t>
      </w:r>
    </w:p>
    <w:p w:rsidR="00681EB7" w:rsidRPr="00ED5B61" w:rsidRDefault="00681EB7" w:rsidP="00ED5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Бондаренко. А. К. Дидактические игры в детском саду: кн. для воспитателя детского сада / А. К. Бондаренко. - М: Просвещение, 1991;</w:t>
      </w:r>
    </w:p>
    <w:p w:rsidR="00681EB7" w:rsidRPr="00ED5B61" w:rsidRDefault="00681EB7" w:rsidP="00ED5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</w:t>
      </w:r>
      <w:proofErr w:type="spellEnd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«Познаю мир» - Москва: Просвещение, 2007;</w:t>
      </w:r>
    </w:p>
    <w:p w:rsidR="00681EB7" w:rsidRPr="00ED5B61" w:rsidRDefault="00681EB7" w:rsidP="00ED5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Ушакова О.С. «Развитие речи и творчества дошкольников» М Сфера 2003;</w:t>
      </w:r>
    </w:p>
    <w:p w:rsidR="00681EB7" w:rsidRPr="00ED5B61" w:rsidRDefault="00681EB7" w:rsidP="00ED5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Ушакова О.С. «Знакомство с литературой детей 3 -5 лет» - Москва: Сфера, 2009;</w:t>
      </w:r>
    </w:p>
    <w:p w:rsidR="00681EB7" w:rsidRPr="00ED5B61" w:rsidRDefault="00681EB7" w:rsidP="00ED5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Павленко И.Н., </w:t>
      </w:r>
      <w:proofErr w:type="spellStart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Родюшкина</w:t>
      </w:r>
      <w:proofErr w:type="spellEnd"/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«Развитие речи и ознакомление с окружающим миром в ДОУ» М Сфера 2007;</w:t>
      </w:r>
    </w:p>
    <w:p w:rsidR="00681EB7" w:rsidRPr="00ED5B61" w:rsidRDefault="00ED5B61" w:rsidP="00ED5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81EB7"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Зверева О.Х., Кротова Т.В., «Общение педагога с родителями в ДОУ» - М, ТЦ Сфера, 2005.</w:t>
      </w:r>
    </w:p>
    <w:p w:rsidR="00681EB7" w:rsidRPr="00ED5B61" w:rsidRDefault="00ED5B61" w:rsidP="00ED5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81EB7"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Свирская Л., «Работа с семьей: необязательные инструкции» - М, </w:t>
      </w:r>
      <w:proofErr w:type="spellStart"/>
      <w:r w:rsidR="00681EB7"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Линка-Пресс</w:t>
      </w:r>
      <w:proofErr w:type="spellEnd"/>
      <w:r w:rsidR="00681EB7"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681EB7" w:rsidRPr="00ED5B61" w:rsidRDefault="00ED5B61" w:rsidP="00ED5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81EB7"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Козлова А.В., </w:t>
      </w:r>
      <w:proofErr w:type="spellStart"/>
      <w:r w:rsidR="00681EB7"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Дешулина</w:t>
      </w:r>
      <w:proofErr w:type="spellEnd"/>
      <w:r w:rsidR="00681EB7" w:rsidRPr="00E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Р.П. «Работа с семьей» - М.: Т.У. Сфера, 2004.</w:t>
      </w:r>
    </w:p>
    <w:p w:rsidR="00681EB7" w:rsidRPr="002C0BC2" w:rsidRDefault="00681EB7" w:rsidP="00291994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1EB7" w:rsidRPr="002C0BC2" w:rsidRDefault="00681EB7" w:rsidP="0029199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0BC2" w:rsidRPr="002C0BC2" w:rsidRDefault="00BA0BC2" w:rsidP="0029199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8"/>
          <w:szCs w:val="28"/>
        </w:rPr>
      </w:pPr>
    </w:p>
    <w:p w:rsidR="00E863B5" w:rsidRPr="002C0BC2" w:rsidRDefault="00E863B5" w:rsidP="0029199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63B5" w:rsidRPr="002C0BC2" w:rsidRDefault="00E863B5" w:rsidP="0029199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63B5" w:rsidRPr="002C0BC2" w:rsidRDefault="00E863B5" w:rsidP="0029199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E863B5" w:rsidRPr="002C0BC2" w:rsidSect="00EC1660">
      <w:pgSz w:w="11906" w:h="16838"/>
      <w:pgMar w:top="1134" w:right="1133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784"/>
    <w:multiLevelType w:val="multilevel"/>
    <w:tmpl w:val="07B6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94AF4"/>
    <w:multiLevelType w:val="multilevel"/>
    <w:tmpl w:val="84B6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17B8D"/>
    <w:multiLevelType w:val="multilevel"/>
    <w:tmpl w:val="574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0216D"/>
    <w:multiLevelType w:val="multilevel"/>
    <w:tmpl w:val="031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70DAA"/>
    <w:multiLevelType w:val="multilevel"/>
    <w:tmpl w:val="B018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C621F"/>
    <w:multiLevelType w:val="multilevel"/>
    <w:tmpl w:val="0C8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B54D3"/>
    <w:multiLevelType w:val="multilevel"/>
    <w:tmpl w:val="C5D6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056E3"/>
    <w:multiLevelType w:val="multilevel"/>
    <w:tmpl w:val="15E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E41A5"/>
    <w:multiLevelType w:val="hybridMultilevel"/>
    <w:tmpl w:val="66E0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17069"/>
    <w:multiLevelType w:val="multilevel"/>
    <w:tmpl w:val="6028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D3F69"/>
    <w:multiLevelType w:val="multilevel"/>
    <w:tmpl w:val="1BA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C5DDB"/>
    <w:multiLevelType w:val="multilevel"/>
    <w:tmpl w:val="E3E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C4DFE"/>
    <w:multiLevelType w:val="multilevel"/>
    <w:tmpl w:val="A6B0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80E0A"/>
    <w:multiLevelType w:val="multilevel"/>
    <w:tmpl w:val="9686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54615"/>
    <w:multiLevelType w:val="multilevel"/>
    <w:tmpl w:val="A582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8262C"/>
    <w:multiLevelType w:val="hybridMultilevel"/>
    <w:tmpl w:val="048E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D9"/>
    <w:rsid w:val="00000123"/>
    <w:rsid w:val="00026D3A"/>
    <w:rsid w:val="00050D3E"/>
    <w:rsid w:val="00077EEE"/>
    <w:rsid w:val="00093972"/>
    <w:rsid w:val="0009442C"/>
    <w:rsid w:val="000C58FB"/>
    <w:rsid w:val="000D14FE"/>
    <w:rsid w:val="000D697A"/>
    <w:rsid w:val="00100A1B"/>
    <w:rsid w:val="00140078"/>
    <w:rsid w:val="001609CA"/>
    <w:rsid w:val="00185F87"/>
    <w:rsid w:val="0019554C"/>
    <w:rsid w:val="001B07D1"/>
    <w:rsid w:val="001B7482"/>
    <w:rsid w:val="001E4834"/>
    <w:rsid w:val="00207A86"/>
    <w:rsid w:val="00243BB2"/>
    <w:rsid w:val="00260FBB"/>
    <w:rsid w:val="00290C27"/>
    <w:rsid w:val="00291994"/>
    <w:rsid w:val="002A5AA3"/>
    <w:rsid w:val="002A7B97"/>
    <w:rsid w:val="002C0BC2"/>
    <w:rsid w:val="002C4BAA"/>
    <w:rsid w:val="002D016E"/>
    <w:rsid w:val="002D29F2"/>
    <w:rsid w:val="002F2480"/>
    <w:rsid w:val="003146B9"/>
    <w:rsid w:val="00457468"/>
    <w:rsid w:val="00457A86"/>
    <w:rsid w:val="00473D39"/>
    <w:rsid w:val="00491A22"/>
    <w:rsid w:val="004A08BE"/>
    <w:rsid w:val="004A4736"/>
    <w:rsid w:val="004B6BA8"/>
    <w:rsid w:val="004E5B84"/>
    <w:rsid w:val="004E7263"/>
    <w:rsid w:val="00513BE2"/>
    <w:rsid w:val="0052046D"/>
    <w:rsid w:val="00522A5D"/>
    <w:rsid w:val="0054309D"/>
    <w:rsid w:val="0055072E"/>
    <w:rsid w:val="00553D48"/>
    <w:rsid w:val="00555906"/>
    <w:rsid w:val="0056748B"/>
    <w:rsid w:val="00592FED"/>
    <w:rsid w:val="005A18A1"/>
    <w:rsid w:val="005C52C9"/>
    <w:rsid w:val="005E6707"/>
    <w:rsid w:val="00613970"/>
    <w:rsid w:val="00634DD9"/>
    <w:rsid w:val="0067184A"/>
    <w:rsid w:val="00675572"/>
    <w:rsid w:val="0067646A"/>
    <w:rsid w:val="006764CE"/>
    <w:rsid w:val="00681EB7"/>
    <w:rsid w:val="006A1C21"/>
    <w:rsid w:val="006A6E62"/>
    <w:rsid w:val="00721EDF"/>
    <w:rsid w:val="00730317"/>
    <w:rsid w:val="0074685A"/>
    <w:rsid w:val="00747C4A"/>
    <w:rsid w:val="0075798B"/>
    <w:rsid w:val="00773171"/>
    <w:rsid w:val="0077447C"/>
    <w:rsid w:val="00783295"/>
    <w:rsid w:val="00793181"/>
    <w:rsid w:val="007939FE"/>
    <w:rsid w:val="007A1C9D"/>
    <w:rsid w:val="007A5135"/>
    <w:rsid w:val="007E0B98"/>
    <w:rsid w:val="007E6162"/>
    <w:rsid w:val="008439B0"/>
    <w:rsid w:val="008971F1"/>
    <w:rsid w:val="008A4B54"/>
    <w:rsid w:val="008B2859"/>
    <w:rsid w:val="008C1D44"/>
    <w:rsid w:val="008F3152"/>
    <w:rsid w:val="00902E20"/>
    <w:rsid w:val="00911F8D"/>
    <w:rsid w:val="009137A4"/>
    <w:rsid w:val="00922A0D"/>
    <w:rsid w:val="009569E8"/>
    <w:rsid w:val="00967337"/>
    <w:rsid w:val="009A4A54"/>
    <w:rsid w:val="009E5674"/>
    <w:rsid w:val="00A13667"/>
    <w:rsid w:val="00A2531E"/>
    <w:rsid w:val="00A25A0E"/>
    <w:rsid w:val="00A82CC6"/>
    <w:rsid w:val="00A83384"/>
    <w:rsid w:val="00A84C45"/>
    <w:rsid w:val="00AB04FB"/>
    <w:rsid w:val="00AD0873"/>
    <w:rsid w:val="00AF58CB"/>
    <w:rsid w:val="00B153AF"/>
    <w:rsid w:val="00B52082"/>
    <w:rsid w:val="00B57711"/>
    <w:rsid w:val="00B632A8"/>
    <w:rsid w:val="00B8737F"/>
    <w:rsid w:val="00B92D6E"/>
    <w:rsid w:val="00BA0BC2"/>
    <w:rsid w:val="00BA1072"/>
    <w:rsid w:val="00BB10ED"/>
    <w:rsid w:val="00BE2B55"/>
    <w:rsid w:val="00BE3C22"/>
    <w:rsid w:val="00C05A8B"/>
    <w:rsid w:val="00C0613E"/>
    <w:rsid w:val="00C5345C"/>
    <w:rsid w:val="00C8358C"/>
    <w:rsid w:val="00C872A0"/>
    <w:rsid w:val="00CD0798"/>
    <w:rsid w:val="00CF20F4"/>
    <w:rsid w:val="00D02016"/>
    <w:rsid w:val="00D21886"/>
    <w:rsid w:val="00D50DEA"/>
    <w:rsid w:val="00D67943"/>
    <w:rsid w:val="00D9521C"/>
    <w:rsid w:val="00DB3107"/>
    <w:rsid w:val="00DB5C6A"/>
    <w:rsid w:val="00DC7493"/>
    <w:rsid w:val="00DF488E"/>
    <w:rsid w:val="00E06E9E"/>
    <w:rsid w:val="00E179EE"/>
    <w:rsid w:val="00E36C95"/>
    <w:rsid w:val="00E41FCF"/>
    <w:rsid w:val="00E5676C"/>
    <w:rsid w:val="00E706ED"/>
    <w:rsid w:val="00E7407C"/>
    <w:rsid w:val="00E83D16"/>
    <w:rsid w:val="00E863B5"/>
    <w:rsid w:val="00E964BA"/>
    <w:rsid w:val="00EB6D04"/>
    <w:rsid w:val="00EC1660"/>
    <w:rsid w:val="00EC4B53"/>
    <w:rsid w:val="00ED5B61"/>
    <w:rsid w:val="00EF10E3"/>
    <w:rsid w:val="00F35974"/>
    <w:rsid w:val="00F56D43"/>
    <w:rsid w:val="00FA302E"/>
    <w:rsid w:val="00FC6AA9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58"/>
        <o:r id="V:Rule5" type="connector" idref="#_x0000_s1056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CE"/>
  </w:style>
  <w:style w:type="paragraph" w:styleId="2">
    <w:name w:val="heading 2"/>
    <w:basedOn w:val="a"/>
    <w:link w:val="20"/>
    <w:uiPriority w:val="9"/>
    <w:qFormat/>
    <w:rsid w:val="00AB0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181"/>
    <w:rPr>
      <w:b/>
      <w:bCs/>
    </w:rPr>
  </w:style>
  <w:style w:type="paragraph" w:styleId="a5">
    <w:name w:val="No Spacing"/>
    <w:uiPriority w:val="1"/>
    <w:qFormat/>
    <w:rsid w:val="00793181"/>
    <w:pPr>
      <w:spacing w:after="0" w:line="240" w:lineRule="auto"/>
    </w:pPr>
  </w:style>
  <w:style w:type="character" w:customStyle="1" w:styleId="c1">
    <w:name w:val="c1"/>
    <w:basedOn w:val="a0"/>
    <w:rsid w:val="00DB5C6A"/>
  </w:style>
  <w:style w:type="paragraph" w:styleId="a6">
    <w:name w:val="Balloon Text"/>
    <w:basedOn w:val="a"/>
    <w:link w:val="a7"/>
    <w:uiPriority w:val="99"/>
    <w:semiHidden/>
    <w:unhideWhenUsed/>
    <w:rsid w:val="00E9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4B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BB10ED"/>
  </w:style>
  <w:style w:type="paragraph" w:customStyle="1" w:styleId="c6">
    <w:name w:val="c6"/>
    <w:basedOn w:val="a"/>
    <w:rsid w:val="00E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1FCF"/>
  </w:style>
  <w:style w:type="paragraph" w:customStyle="1" w:styleId="c18">
    <w:name w:val="c18"/>
    <w:basedOn w:val="a"/>
    <w:rsid w:val="00D9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521C"/>
  </w:style>
  <w:style w:type="table" w:styleId="a8">
    <w:name w:val="Table Grid"/>
    <w:basedOn w:val="a1"/>
    <w:uiPriority w:val="59"/>
    <w:rsid w:val="0077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1E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0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04FB"/>
  </w:style>
  <w:style w:type="character" w:styleId="aa">
    <w:name w:val="Emphasis"/>
    <w:basedOn w:val="a0"/>
    <w:uiPriority w:val="20"/>
    <w:qFormat/>
    <w:rsid w:val="00AB04FB"/>
    <w:rPr>
      <w:i/>
      <w:iCs/>
    </w:rPr>
  </w:style>
  <w:style w:type="character" w:customStyle="1" w:styleId="apple-converted-space">
    <w:name w:val="apple-converted-space"/>
    <w:basedOn w:val="a0"/>
    <w:rsid w:val="00AF5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88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35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0363455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79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0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2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7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3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3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3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39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4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6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41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6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5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5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3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486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3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2022-01-27T17:22:00Z</cp:lastPrinted>
  <dcterms:created xsi:type="dcterms:W3CDTF">2022-01-19T14:36:00Z</dcterms:created>
  <dcterms:modified xsi:type="dcterms:W3CDTF">2023-01-31T10:11:00Z</dcterms:modified>
</cp:coreProperties>
</file>