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6F1E31" w:rsidRPr="006F1E31" w:rsidRDefault="006F1E31" w:rsidP="006F1E31">
      <w:pPr>
        <w:spacing w:after="0"/>
        <w:jc w:val="center"/>
        <w:rPr>
          <w:rFonts w:ascii="Cambria Math" w:hAnsi="Cambria Math" w:cs="Times New Roman"/>
          <w:b/>
          <w:sz w:val="28"/>
          <w:szCs w:val="32"/>
        </w:rPr>
      </w:pPr>
      <w:r w:rsidRPr="006F1E31">
        <w:rPr>
          <w:rFonts w:ascii="Cambria Math" w:hAnsi="Cambria Math" w:cs="Times New Roman"/>
          <w:b/>
          <w:sz w:val="28"/>
          <w:szCs w:val="32"/>
        </w:rPr>
        <w:t xml:space="preserve">Филиал Муниципального автономного общеобразовательного учреждения </w:t>
      </w:r>
      <w:proofErr w:type="spellStart"/>
      <w:r w:rsidRPr="006F1E31">
        <w:rPr>
          <w:rFonts w:ascii="Cambria Math" w:hAnsi="Cambria Math" w:cs="Times New Roman"/>
          <w:b/>
          <w:sz w:val="28"/>
          <w:szCs w:val="32"/>
        </w:rPr>
        <w:t>Тоболовская</w:t>
      </w:r>
      <w:proofErr w:type="spellEnd"/>
      <w:r w:rsidRPr="006F1E31">
        <w:rPr>
          <w:rFonts w:ascii="Cambria Math" w:hAnsi="Cambria Math" w:cs="Times New Roman"/>
          <w:b/>
          <w:sz w:val="28"/>
          <w:szCs w:val="32"/>
        </w:rPr>
        <w:t xml:space="preserve"> средняя общеобразовательная школа -</w:t>
      </w:r>
    </w:p>
    <w:p w:rsidR="006F1E31" w:rsidRPr="006F1E31" w:rsidRDefault="006F1E31" w:rsidP="006F1E31">
      <w:pPr>
        <w:spacing w:after="0"/>
        <w:jc w:val="center"/>
        <w:rPr>
          <w:rFonts w:ascii="Cambria Math" w:hAnsi="Cambria Math" w:cs="Times New Roman"/>
          <w:b/>
          <w:sz w:val="28"/>
          <w:szCs w:val="32"/>
        </w:rPr>
      </w:pPr>
      <w:proofErr w:type="spellStart"/>
      <w:r w:rsidRPr="006F1E31">
        <w:rPr>
          <w:rFonts w:ascii="Cambria Math" w:hAnsi="Cambria Math" w:cs="Times New Roman"/>
          <w:b/>
          <w:sz w:val="28"/>
          <w:szCs w:val="32"/>
        </w:rPr>
        <w:t>Карасульский</w:t>
      </w:r>
      <w:proofErr w:type="spellEnd"/>
      <w:r w:rsidRPr="006F1E31">
        <w:rPr>
          <w:rFonts w:ascii="Cambria Math" w:hAnsi="Cambria Math" w:cs="Times New Roman"/>
          <w:b/>
          <w:sz w:val="28"/>
          <w:szCs w:val="32"/>
        </w:rPr>
        <w:t xml:space="preserve"> детский сад</w:t>
      </w:r>
    </w:p>
    <w:p w:rsidR="00C725C8" w:rsidRPr="006F1E31" w:rsidRDefault="00C725C8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28"/>
          <w:szCs w:val="28"/>
        </w:rPr>
      </w:pPr>
    </w:p>
    <w:p w:rsidR="00C725C8" w:rsidRPr="006F1E31" w:rsidRDefault="006E6A81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Консультация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для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родителей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>:</w:t>
      </w:r>
    </w:p>
    <w:p w:rsidR="00207FB7" w:rsidRPr="006F1E31" w:rsidRDefault="00207FB7" w:rsidP="00207FB7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Игры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на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развитие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познавательных</w:t>
      </w:r>
    </w:p>
    <w:p w:rsidR="001D4E62" w:rsidRPr="006F1E31" w:rsidRDefault="00207FB7" w:rsidP="00207FB7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</w:pP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процессов</w:t>
      </w:r>
      <w:r w:rsidRPr="006F1E31">
        <w:rPr>
          <w:rFonts w:ascii="Cambria Math" w:eastAsia="Times New Roman" w:hAnsi="Cambria Math" w:cs="Microsoft New Tai Lue"/>
          <w:b/>
          <w:bCs/>
          <w:color w:val="336699"/>
          <w:kern w:val="36"/>
          <w:sz w:val="44"/>
          <w:szCs w:val="28"/>
        </w:rPr>
        <w:t xml:space="preserve"> </w:t>
      </w:r>
      <w:r w:rsidR="001D4E62" w:rsidRPr="006F1E31">
        <w:rPr>
          <w:rFonts w:ascii="Cambria Math" w:eastAsia="Times New Roman" w:hAnsi="Cambria Math" w:cs="Calibri"/>
          <w:b/>
          <w:bCs/>
          <w:color w:val="336699"/>
          <w:kern w:val="36"/>
          <w:sz w:val="44"/>
          <w:szCs w:val="28"/>
        </w:rPr>
        <w:t>дошкольников</w:t>
      </w:r>
    </w:p>
    <w:p w:rsidR="00A0760C" w:rsidRPr="006F1E31" w:rsidRDefault="00A0760C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40"/>
          <w:szCs w:val="28"/>
        </w:rPr>
      </w:pPr>
    </w:p>
    <w:p w:rsidR="00A0760C" w:rsidRPr="006F1E31" w:rsidRDefault="00A0760C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28"/>
          <w:szCs w:val="28"/>
        </w:rPr>
      </w:pPr>
      <w:r w:rsidRPr="006F1E31">
        <w:rPr>
          <w:rFonts w:ascii="Cambria Math" w:hAnsi="Cambria Math" w:cs="Microsoft New Tai Lue"/>
          <w:noProof/>
          <w:sz w:val="28"/>
          <w:szCs w:val="28"/>
        </w:rPr>
        <w:drawing>
          <wp:inline distT="0" distB="0" distL="0" distR="0">
            <wp:extent cx="5012233" cy="3341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ff-online.ru/wp-content/uploads/2019/12/deti-vunderkind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233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0760C" w:rsidRPr="006F1E31" w:rsidRDefault="00A0760C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36699"/>
          <w:kern w:val="36"/>
          <w:sz w:val="28"/>
          <w:szCs w:val="28"/>
        </w:rPr>
      </w:pPr>
    </w:p>
    <w:p w:rsidR="000F3DF7" w:rsidRPr="006F1E31" w:rsidRDefault="000F3DF7" w:rsidP="000F3DF7">
      <w:pPr>
        <w:spacing w:after="0" w:line="390" w:lineRule="atLeast"/>
        <w:jc w:val="center"/>
        <w:outlineLvl w:val="0"/>
        <w:rPr>
          <w:rFonts w:ascii="Cambria Math" w:hAnsi="Cambria Math" w:cs="Microsoft New Tai Lue"/>
          <w:b/>
          <w:bCs/>
          <w:color w:val="365F91" w:themeColor="accent1" w:themeShade="BF"/>
          <w:sz w:val="40"/>
          <w:szCs w:val="28"/>
        </w:rPr>
      </w:pPr>
      <w:r w:rsidRPr="006F1E31">
        <w:rPr>
          <w:rFonts w:ascii="Cambria Math" w:hAnsi="Cambria Math" w:cs="Calibri"/>
          <w:b/>
          <w:bCs/>
          <w:color w:val="365F91" w:themeColor="accent1" w:themeShade="BF"/>
          <w:sz w:val="40"/>
          <w:szCs w:val="28"/>
        </w:rPr>
        <w:t>Воспитатель</w:t>
      </w:r>
      <w:r w:rsidRPr="006F1E31">
        <w:rPr>
          <w:rFonts w:ascii="Cambria Math" w:hAnsi="Cambria Math" w:cs="Microsoft New Tai Lue"/>
          <w:b/>
          <w:bCs/>
          <w:color w:val="365F91" w:themeColor="accent1" w:themeShade="BF"/>
          <w:sz w:val="40"/>
          <w:szCs w:val="28"/>
        </w:rPr>
        <w:t xml:space="preserve">: </w:t>
      </w:r>
      <w:r w:rsidRPr="006F1E31">
        <w:rPr>
          <w:rFonts w:ascii="Cambria Math" w:hAnsi="Cambria Math" w:cs="Calibri"/>
          <w:b/>
          <w:bCs/>
          <w:color w:val="365F91" w:themeColor="accent1" w:themeShade="BF"/>
          <w:sz w:val="40"/>
          <w:szCs w:val="28"/>
        </w:rPr>
        <w:t>Кривопалова</w:t>
      </w:r>
      <w:r w:rsidRPr="006F1E31">
        <w:rPr>
          <w:rFonts w:ascii="Cambria Math" w:hAnsi="Cambria Math" w:cs="Microsoft New Tai Lue"/>
          <w:b/>
          <w:bCs/>
          <w:color w:val="365F91" w:themeColor="accent1" w:themeShade="BF"/>
          <w:sz w:val="40"/>
          <w:szCs w:val="28"/>
        </w:rPr>
        <w:t xml:space="preserve"> </w:t>
      </w:r>
      <w:r w:rsidRPr="006F1E31">
        <w:rPr>
          <w:rFonts w:ascii="Cambria Math" w:hAnsi="Cambria Math" w:cs="Calibri"/>
          <w:b/>
          <w:bCs/>
          <w:color w:val="365F91" w:themeColor="accent1" w:themeShade="BF"/>
          <w:sz w:val="40"/>
          <w:szCs w:val="28"/>
        </w:rPr>
        <w:t>М</w:t>
      </w:r>
      <w:bookmarkStart w:id="0" w:name="_GoBack"/>
      <w:bookmarkEnd w:id="0"/>
      <w:r w:rsidRPr="006F1E31">
        <w:rPr>
          <w:rFonts w:ascii="Cambria Math" w:hAnsi="Cambria Math" w:cs="Calibri"/>
          <w:b/>
          <w:bCs/>
          <w:color w:val="365F91" w:themeColor="accent1" w:themeShade="BF"/>
          <w:sz w:val="40"/>
          <w:szCs w:val="28"/>
        </w:rPr>
        <w:t>арина</w:t>
      </w:r>
      <w:r w:rsidRPr="006F1E31">
        <w:rPr>
          <w:rFonts w:ascii="Cambria Math" w:hAnsi="Cambria Math" w:cs="Microsoft New Tai Lue"/>
          <w:b/>
          <w:bCs/>
          <w:color w:val="365F91" w:themeColor="accent1" w:themeShade="BF"/>
          <w:sz w:val="40"/>
          <w:szCs w:val="28"/>
        </w:rPr>
        <w:t xml:space="preserve"> </w:t>
      </w:r>
      <w:r w:rsidRPr="006F1E31">
        <w:rPr>
          <w:rFonts w:ascii="Cambria Math" w:hAnsi="Cambria Math" w:cs="Calibri"/>
          <w:b/>
          <w:bCs/>
          <w:color w:val="365F91" w:themeColor="accent1" w:themeShade="BF"/>
          <w:sz w:val="40"/>
          <w:szCs w:val="28"/>
        </w:rPr>
        <w:t>Сергеевна</w:t>
      </w:r>
    </w:p>
    <w:p w:rsidR="000F3DF7" w:rsidRPr="006F1E31" w:rsidRDefault="000F3DF7" w:rsidP="006E6A81">
      <w:pPr>
        <w:spacing w:after="0" w:line="390" w:lineRule="atLeast"/>
        <w:jc w:val="center"/>
        <w:outlineLvl w:val="0"/>
        <w:rPr>
          <w:rFonts w:ascii="Cambria Math" w:eastAsia="Times New Roman" w:hAnsi="Cambria Math" w:cs="Microsoft New Tai Lue"/>
          <w:b/>
          <w:bCs/>
          <w:color w:val="365F91" w:themeColor="accent1" w:themeShade="BF"/>
          <w:kern w:val="36"/>
          <w:sz w:val="28"/>
          <w:szCs w:val="28"/>
        </w:rPr>
      </w:pP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известно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каждом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непоседливый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исследователь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естествоиспытатель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Познавательный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начинается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простого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детского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любопытства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перерастает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исследовать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окружающий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систематизировать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стоит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непростая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задача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узнать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реальности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окружает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взаимодействовать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Задача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родителей</w:t>
      </w:r>
      <w:r w:rsidRPr="006F1E31">
        <w:rPr>
          <w:rFonts w:ascii="Cambria Math" w:eastAsia="Times New Roman" w:hAnsi="Cambria Math" w:cs="Microsoft New Tai Lue"/>
          <w:b/>
          <w:bCs/>
          <w:color w:val="000000"/>
          <w:sz w:val="28"/>
          <w:szCs w:val="28"/>
        </w:rPr>
        <w:t> 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развить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творческие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уверенность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стимулировать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творческий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творческому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поиску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желание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учиться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новому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поощрять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попытки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увидел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сделал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Выполнение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практических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действий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использованием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занимательного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материала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вырабатывает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умение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быстро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воспринимать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ситуацию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находить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решения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Поощряйте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вдумчиво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наблюдать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окружает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проверяйте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идеи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lastRenderedPageBreak/>
        <w:t>практике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проводите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несложные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эксперименты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забывая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объектом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изучения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ближайший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сквер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двор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собственный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кухню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самих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освежите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собственный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взгляд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давно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забытые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Горячо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-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холодно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Поговорите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разнице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уличный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медицинский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назначение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каждого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Уличный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термометр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такое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мороз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плюсовая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минусовая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ощущаем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мороз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очень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жарко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опасен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мороз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переохлаждение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обморожение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тепловой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удар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избежать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связанной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крайними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показания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уличного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градусов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сегодня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погода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оденемся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Послушайте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вечернее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сообщение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синоптиков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погоде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завтра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утро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сверьте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показания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Медицинский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термометр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существует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нормальная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повышенная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говорит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болезни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медицинским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ртутную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шкалу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считается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нормальной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повышенной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мерах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нельзя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ронять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наступать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сжимать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ударять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разбить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пораниться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осколками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Кроме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ртуть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вредное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вещество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должно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герметично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закрыто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Использовать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назначению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измерять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измерит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членов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семьи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Водный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термометр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мерили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детской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ванночке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Нельзя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опускать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выше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верхней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отметки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шкалы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Измерьте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собираетесь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сейчас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купальный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сезон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возьмите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термометр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пляж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померьте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считается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подходящей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купания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Снежинка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Вынесите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снежинку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снежинок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формы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Одинаковые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нарисовать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снежинку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повторив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Снежок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Поиграйте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Постройте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крепость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блоков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делают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помощи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разъемного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коробка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spell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комов</w:t>
      </w:r>
      <w:proofErr w:type="spell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Перечислите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свойства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снега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белый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lastRenderedPageBreak/>
        <w:t>снег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бывает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липкий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затрудняется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зависит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подтаявший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липкий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мокрый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морозный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сухой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Принесите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блюдца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поставьте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холодильник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морозильную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камеру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третье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столе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кухне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некоторое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время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стало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снежками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Тающий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лед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тающим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льдом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зимой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формы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катке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замерзших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лужах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сосульках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ледяных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узорах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превращается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таянии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Заморозьте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холодильнике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формочках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приготовьте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обычные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кубики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Возьмите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одинаковых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кубика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льда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горячую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кубик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первым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происходит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разницы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Лед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бутылке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Заморозьте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налитой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верху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закупоренной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бутылке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вынеся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балкон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некоторое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время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замерзнет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разорвет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бутылку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proofErr w:type="gram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proofErr w:type="gram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замерзая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расширяется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увеличиваясь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объеме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before="150" w:after="30" w:line="240" w:lineRule="auto"/>
        <w:jc w:val="center"/>
        <w:outlineLvl w:val="2"/>
        <w:rPr>
          <w:rFonts w:ascii="Cambria Math" w:eastAsia="Times New Roman" w:hAnsi="Cambria Math" w:cs="Microsoft New Tai Lue"/>
          <w:b/>
          <w:bCs/>
          <w:color w:val="7030A0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7030A0"/>
          <w:sz w:val="28"/>
          <w:szCs w:val="28"/>
        </w:rPr>
        <w:t>Лаборатория</w:t>
      </w:r>
      <w:r w:rsidRPr="006F1E31">
        <w:rPr>
          <w:rFonts w:ascii="Cambria Math" w:eastAsia="Times New Roman" w:hAnsi="Cambria Math" w:cs="Microsoft New Tai Lue"/>
          <w:b/>
          <w:bCs/>
          <w:color w:val="7030A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b/>
          <w:bCs/>
          <w:color w:val="7030A0"/>
          <w:sz w:val="28"/>
          <w:szCs w:val="28"/>
        </w:rPr>
        <w:t>кухня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000000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Растворы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Многие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вещества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имеют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свойство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растворяться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такое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следующий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опыт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возьмите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песок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рафинада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осколок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головы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комкового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нерафинированного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Налейте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песок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один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рафинад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комковой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третью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Размешайте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трех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быстрее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Спросите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думает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щепотку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быстрее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Крупная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мелкая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Кристаллы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кристаллики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сахар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растворенные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обладают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способностью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снова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выпадать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кристаллов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следующий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опыт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Подкрасьте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насыщенный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акварельной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краской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Опустите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нитку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поставьте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спустя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любоваться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ниткой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осели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окрашенные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кристаллы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Заметьте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понадобится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выросли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достаточно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большими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Чайник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кипящим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чайником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gram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разному</w:t>
      </w:r>
      <w:proofErr w:type="gram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ведет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зависимости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стадии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нагревания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появляются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пузырьки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кипит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«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белым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ключом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»,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бурлит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lastRenderedPageBreak/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закипает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100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градусов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чайника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вырывается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оседает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каплями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крышке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берется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действия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должны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демонстрировать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обращаться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чайником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обвариться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кипятком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обжечься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кипятим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Гниение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полезных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вредных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бактериях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происходит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определенных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условиях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хранения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Закопайте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землю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половинку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яблока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бумаги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пластиковой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бутылки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яблока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холодильник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откопайте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изменились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Изменилось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яблоко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холодильника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Поинтересуйтесь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думает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Подтвердите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догадки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еще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экспериментов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оставляя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открытым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йогурт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холодильнике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Крохотный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грибок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плесень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выросшую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старом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хлеба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микроскопом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развивается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определенный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бактерий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представляющий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крохотный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грибок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именно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плесени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ученые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выделили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лекарство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пенициллин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вырастить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плесень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еще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например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морковке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Дрожжи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и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тесто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вспомните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назовите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готовят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Вспомните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делают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готовят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дрожжи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действии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gram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proofErr w:type="gram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содержат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полезные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бактерии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Рыхлящие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делающие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более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вкусным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приготовить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теста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порций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пропорциями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дрожжами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 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отличается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дрожжевое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пресного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Испеките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полученное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духовке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получится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7972A8" w:rsidRPr="006F1E31" w:rsidRDefault="007972A8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Как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изменяются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продукты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Поэкспериментируйте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засушите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фруктов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сварите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компот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сухофруктов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сбейте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бутылочке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масло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сливок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изменяются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варке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жарении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замораживании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размораживании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Вкус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и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запах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следующую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игру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завяжите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предлагайте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узнать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вкус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Понюхайте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специи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пряности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используете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приготовлении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пищи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описать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отметить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особо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понравившиеся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lastRenderedPageBreak/>
        <w:t>Угадай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по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запаху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тарелочки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фруктов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банана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апельсина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яблока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груши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абрикоса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Завяжите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закрытыми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запаху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определить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фрукты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предложили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игру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gram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провести</w:t>
      </w:r>
      <w:proofErr w:type="gram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используя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любые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съедобные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продукты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блюда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Кухонные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помощники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Познакомьте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кухонными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приборами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приспособлениями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зависимости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возраста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некоторыми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надо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соблюдать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пользуясь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у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нас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квартире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газ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,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у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вас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собственном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находится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масса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коммуникаций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вызвать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познавательный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областях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поинтересуйтесь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еще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Электричество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действует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электричество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Электрический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движение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мелких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невидимых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частиц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электронов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проводниках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Благодаря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электрическому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электроприборы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светят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лампы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электросчетчик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включается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выключается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отдельных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комнатах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квартире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связанной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необходима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изоляция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нельзя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обливать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погружать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электроприборы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вставлять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посторонние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розетку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мерах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примеры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статического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электричества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расчешите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волосы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прилипают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расческе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бумаги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выключать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лишние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электроосветительные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приборы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580A1A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Отопление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систему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отопления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проследите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ведут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трубы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батарей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обогревается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температура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газовая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колонка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водонагреватель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значение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вентиляции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воздух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поднимается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вверх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поэтому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верхней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квартиры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теплей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Водопровод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Поинтересуйтесь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догадывается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берется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текущая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утекает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системе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водоснабжения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канализации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водопровод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существовал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некоторых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странах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еще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античные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времена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стояк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квартире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функционируют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водопроводные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трубы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перекрыть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туалете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before="150" w:after="30" w:line="240" w:lineRule="auto"/>
        <w:jc w:val="center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lastRenderedPageBreak/>
        <w:t>Нужные</w:t>
      </w:r>
      <w:r w:rsidRPr="006F1E31"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вещи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внимательно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поселились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пользуетесь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постоянно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лежат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антресолях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выполняют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украшают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радуя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скрыты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глаз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остаются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необходимыми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избавиться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немедленно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!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назначении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необходимых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семейные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реликвии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передаются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наследству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связанно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найдете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давно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забытое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чердаке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кладовке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Исследуйте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отвечайте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вопросы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возникают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before="150" w:after="30" w:line="240" w:lineRule="auto"/>
        <w:jc w:val="center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Оптические</w:t>
      </w:r>
      <w:r w:rsidRPr="006F1E31"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приборы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увеличительных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стеклах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используют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назначение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очков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бинокля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микроскопа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Очки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бабушкины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сквозь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обладая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нормальным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зрением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роль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играют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увеличивающие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линзы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Бинокль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бинокль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предназначен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наводить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резкость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бинокль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улицу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соседние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ближние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дальние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объекты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балкона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прохожими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деревьях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крышах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детьми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дворе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кошками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бинокль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перевернув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7972A8" w:rsidRPr="006F1E31" w:rsidRDefault="007972A8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</w:pP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Микроскоп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приобретите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лабораторный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детский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микроскоп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предназначен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микроскопом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овощей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фруктов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каплю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бумаги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древесный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крыло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бабочки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муравья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собственный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волос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существуют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микроскопы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еще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большей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степенью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увеличения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позволяют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мельчайшие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частицы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вещества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молекулы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даже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атомы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</w:rPr>
        <w:t>Лупа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Рассматривайте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пожелает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поверхность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стены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буквы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книге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линии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руке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бороздки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подушечке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пальца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помощью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лупы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разжечь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огонь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сфокусировав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солнечные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лучи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6E6A81" w:rsidRPr="006F1E31" w:rsidRDefault="006E6A81" w:rsidP="001D4E62">
      <w:pPr>
        <w:spacing w:before="150" w:after="30" w:line="240" w:lineRule="auto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</w:p>
    <w:p w:rsidR="001D4E62" w:rsidRPr="006F1E31" w:rsidRDefault="001D4E62" w:rsidP="007972A8">
      <w:pPr>
        <w:spacing w:before="150" w:after="30" w:line="240" w:lineRule="auto"/>
        <w:jc w:val="center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lastRenderedPageBreak/>
        <w:t>Водная</w:t>
      </w:r>
      <w:r w:rsidRPr="006F1E31"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стихия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Откуда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берется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вода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Порассуждайте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берется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Вспомните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источники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ручей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пруд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озеро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океан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пресная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соленая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берется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дождь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подземные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берутся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ручьи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впадают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Кто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живет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воде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обитателями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разнообразен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Назовите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увиденных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насекомых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земноводных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поймать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головастика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Принесите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свежую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рыбу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чешуя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плавники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хвост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жабры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рыбы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рыбы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легких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людей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дышит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жабрами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пропуская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поглощая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кислород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находящийся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Плавучие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предметы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Наберите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опускать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губку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бумажку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спичку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яблоко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кусок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дерева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железную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гайку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пластиковую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бутылку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угадать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тонут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опустить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перевернутую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чашку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воздух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чашкой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мешать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делать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искупать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пластиковые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игрушки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(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вреда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),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будут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Пленка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на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воде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Наполните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делайте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осторожно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полностью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заполняла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переливалась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через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наклониться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столу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внимательно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поверхность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слегка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выступает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происходит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поверхностного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натяжения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мельчайшие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частички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молекулы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притягивают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вылиться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стакана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Мыльные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пузыри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Растворите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чашке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шампуня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мыльную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стружку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бумаги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сверните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конические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трубки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Макайте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конец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трубки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выдувайте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мыльные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пузыри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Поэкспериментируйте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надуть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самый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большой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пузырь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пузырь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дольше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других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продержится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воздухе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Полюбуйтесь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радужной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пленкой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!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Что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впитывает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Пролив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выяснить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лучше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вытереть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газетой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туалетной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бумагой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губкой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тряпками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материалов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6F1E31" w:rsidRDefault="006F1E31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lastRenderedPageBreak/>
        <w:t>Непроливайка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всегда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проливается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перевернутого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сосуда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особенно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отверстие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узкое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продемонстрируйте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работает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чернильница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непроливайка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поилка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Волны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средой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природе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озере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Обратите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течение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волны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образуются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волны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ванной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ведут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поведения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мерах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безопасности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запишите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плавательный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бассейн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водная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стихия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была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чужой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враждебной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6E6A81" w:rsidRPr="006F1E31" w:rsidRDefault="006E6A81" w:rsidP="001D4E62">
      <w:pPr>
        <w:spacing w:before="150" w:after="30" w:line="240" w:lineRule="auto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</w:p>
    <w:p w:rsidR="001D4E62" w:rsidRPr="006F1E31" w:rsidRDefault="001D4E62" w:rsidP="007972A8">
      <w:pPr>
        <w:spacing w:before="150" w:after="30" w:line="240" w:lineRule="auto"/>
        <w:jc w:val="center"/>
        <w:outlineLvl w:val="2"/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</w:pP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Окружающая</w:t>
      </w:r>
      <w:r w:rsidRPr="006F1E31">
        <w:rPr>
          <w:rFonts w:ascii="Cambria Math" w:eastAsia="Times New Roman" w:hAnsi="Cambria Math" w:cs="Microsoft New Tai Lue"/>
          <w:b/>
          <w:bCs/>
          <w:color w:val="39306F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39306F"/>
          <w:sz w:val="28"/>
          <w:szCs w:val="28"/>
        </w:rPr>
        <w:t>природа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Окружающая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природа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предмет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постоянного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детского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любопытства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исследовательского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неживая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природа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источник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ярких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впечатлений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непрекращающихся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вопросов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раннем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детстве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Поддержите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интерес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станет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биологом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натуралистом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получит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полезных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сведений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окружающем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приобретет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навык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внимательного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вдумчивого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наблюдения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происходит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вокруг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Коллекция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Начните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собирать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природных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материалов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камней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ракушек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корней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необычной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формы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Помогите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собирать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систематизировать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собранные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материалы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Придумайте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способ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хранения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размещения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материалов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разместится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полках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шкафа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подносах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стеклом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изготовите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специальный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стенд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Помогите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подписи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экземплярам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Насекомые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Удивительный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насекомых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существует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рядом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насекомых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муравейником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лесу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gram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парке</w:t>
      </w:r>
      <w:proofErr w:type="gram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просто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колонией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земляных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дворе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обнаружите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Прочитайте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книжку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муравьях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устроен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распределены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обязанности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proofErr w:type="spellStart"/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муравьишек</w:t>
      </w:r>
      <w:proofErr w:type="spellEnd"/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Прочитайте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книгу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жизни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бабочек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заинтересуется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настолько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захочет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собрать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бабочек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Принесите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найденный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кокон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Положите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баночку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ватой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куколки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появится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красавица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бабочка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устройстве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улья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пчелы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собирают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хранят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сотах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6F1E31" w:rsidRDefault="006F1E31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6F1E31" w:rsidRDefault="006F1E31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lastRenderedPageBreak/>
        <w:t>Животные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Обсудите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дикие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отличаются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диких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приносят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человеку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книгу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фотографии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-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кошек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лошадей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коров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кроликов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захочет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приобрести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питомца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малышу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часть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забот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зоопарк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передачу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диких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представление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многообразии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природе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альбом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цветных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фотографий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наиболее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заинтересовавшего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познакомьте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образом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жизни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повадками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данного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Сходите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зимний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следами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животных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снегу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Сможете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узнать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чьи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?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Птицы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прогулке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диких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знает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ваш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?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книги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цветными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иллюстрациями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представлены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заинтересуют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голуби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канарейки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Отправляясь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возьмите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бинокль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чтобы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нибудь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удастся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найти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гнездо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Сделайте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кормушку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зиму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скворечник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весной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Подарите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альбом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фотографиями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экзотических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птиц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Растения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растений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существует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рядом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ежедневно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ненавязчиво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присутствуя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нашей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жизни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Обратите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многообразие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красоту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мира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Начните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малого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 —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прорастите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себя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окне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семена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-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овощей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овса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появившиеся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ростки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Вырастите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подоконнике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рассаду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Принесите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прогулки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веточку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дерева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зимой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поставьте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из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распустятся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затем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веточки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появятся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корни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Посадите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отросток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землю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породы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деревьев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Соберите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коллекцию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листьев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разных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деревьев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Попробуйте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посадить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возле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несколько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саженцев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различать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виды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цветов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Собирайте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сажайте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семена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отростки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Соберите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гербарий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Поручите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ухаживать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домашними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цветами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Глобус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земля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круглая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Купите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глобус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Внимательно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Северный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Южный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полюса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них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ориентируемся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определяя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стороны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света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экватор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Найдите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глобусе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свою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страну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может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быть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город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котором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живете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6F1E31" w:rsidRDefault="006F1E31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</w:pP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lastRenderedPageBreak/>
        <w:t>Солнце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рассвет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закат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почему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происходит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устройстве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Солнечной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системы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долготой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дня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зимой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Ночное</w:t>
      </w:r>
      <w:r w:rsidRPr="006F1E31">
        <w:rPr>
          <w:rFonts w:ascii="Cambria Math" w:eastAsia="Times New Roman" w:hAnsi="Cambria Math" w:cs="Microsoft New Tai Lue"/>
          <w:b/>
          <w:bCs/>
          <w:color w:val="17365D" w:themeColor="text2" w:themeShade="BF"/>
          <w:sz w:val="28"/>
          <w:szCs w:val="28"/>
          <w:u w:val="single"/>
        </w:rPr>
        <w:t xml:space="preserve"> </w:t>
      </w: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небо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Понаблюдайте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вечером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балкона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ночное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ему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Луне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звездах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вы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увидите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падающую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звезду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Сходите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вместе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планетарий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возможность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рассмотрите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ночное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небо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телескоп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1D4E62" w:rsidRPr="006F1E31" w:rsidRDefault="001D4E62" w:rsidP="007972A8">
      <w:pPr>
        <w:spacing w:after="0" w:line="240" w:lineRule="auto"/>
        <w:ind w:firstLine="450"/>
        <w:jc w:val="center"/>
        <w:rPr>
          <w:rFonts w:ascii="Cambria Math" w:eastAsia="Times New Roman" w:hAnsi="Cambria Math" w:cs="Microsoft New Tai Lue"/>
          <w:color w:val="17365D" w:themeColor="text2" w:themeShade="BF"/>
          <w:sz w:val="28"/>
          <w:szCs w:val="28"/>
          <w:u w:val="single"/>
        </w:rPr>
      </w:pPr>
      <w:r w:rsidRPr="006F1E31">
        <w:rPr>
          <w:rFonts w:ascii="Cambria Math" w:eastAsia="Times New Roman" w:hAnsi="Cambria Math" w:cs="Calibri"/>
          <w:b/>
          <w:bCs/>
          <w:color w:val="17365D" w:themeColor="text2" w:themeShade="BF"/>
          <w:sz w:val="28"/>
          <w:szCs w:val="28"/>
          <w:u w:val="single"/>
        </w:rPr>
        <w:t>Компас</w:t>
      </w:r>
    </w:p>
    <w:p w:rsidR="001D4E62" w:rsidRPr="006F1E31" w:rsidRDefault="001D4E62" w:rsidP="001D4E62">
      <w:pPr>
        <w:spacing w:after="0" w:line="240" w:lineRule="auto"/>
        <w:ind w:firstLine="450"/>
        <w:jc w:val="both"/>
        <w:rPr>
          <w:rFonts w:ascii="Cambria Math" w:eastAsia="Times New Roman" w:hAnsi="Cambria Math" w:cs="Microsoft New Tai Lue"/>
          <w:color w:val="000000"/>
          <w:sz w:val="28"/>
          <w:szCs w:val="28"/>
        </w:rPr>
      </w:pP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компас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Объясните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назначение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пользоваться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прогулке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парке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лесу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расскажите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ребенку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как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ориентироваться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местности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для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чего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нужно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: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если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полдень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летом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встать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лицом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солнцу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то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справа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от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вас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будет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запад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слева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восток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сзади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север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,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впереди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юг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.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Проверьте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правильность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этого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утверждения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 xml:space="preserve"> </w:t>
      </w:r>
      <w:r w:rsidRPr="006F1E31">
        <w:rPr>
          <w:rFonts w:ascii="Cambria Math" w:eastAsia="Times New Roman" w:hAnsi="Cambria Math" w:cs="Calibri"/>
          <w:color w:val="000000"/>
          <w:sz w:val="28"/>
          <w:szCs w:val="28"/>
        </w:rPr>
        <w:t>компасом</w:t>
      </w:r>
      <w:r w:rsidRPr="006F1E31">
        <w:rPr>
          <w:rFonts w:ascii="Cambria Math" w:eastAsia="Times New Roman" w:hAnsi="Cambria Math" w:cs="Microsoft New Tai Lue"/>
          <w:color w:val="000000"/>
          <w:sz w:val="28"/>
          <w:szCs w:val="28"/>
        </w:rPr>
        <w:t>.</w:t>
      </w:r>
    </w:p>
    <w:p w:rsidR="004C256F" w:rsidRPr="006F1E31" w:rsidRDefault="004C256F">
      <w:pPr>
        <w:rPr>
          <w:rFonts w:ascii="Cambria Math" w:hAnsi="Cambria Math" w:cs="Microsoft New Tai Lue"/>
          <w:sz w:val="28"/>
          <w:szCs w:val="28"/>
        </w:rPr>
      </w:pPr>
    </w:p>
    <w:sectPr w:rsidR="004C256F" w:rsidRPr="006F1E31" w:rsidSect="007972A8">
      <w:pgSz w:w="11906" w:h="16838"/>
      <w:pgMar w:top="851" w:right="991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E62"/>
    <w:rsid w:val="000F3DF7"/>
    <w:rsid w:val="0012169E"/>
    <w:rsid w:val="001D4E62"/>
    <w:rsid w:val="00207FB7"/>
    <w:rsid w:val="004C256F"/>
    <w:rsid w:val="00580A1A"/>
    <w:rsid w:val="006E6A81"/>
    <w:rsid w:val="006F1E31"/>
    <w:rsid w:val="007379B8"/>
    <w:rsid w:val="007972A8"/>
    <w:rsid w:val="00A0760C"/>
    <w:rsid w:val="00C725C8"/>
    <w:rsid w:val="00F0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20F95B21"/>
  <w15:docId w15:val="{4977991C-A82A-4ACD-A075-E0CEBF2B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B8"/>
  </w:style>
  <w:style w:type="paragraph" w:styleId="1">
    <w:name w:val="heading 1"/>
    <w:basedOn w:val="a"/>
    <w:link w:val="10"/>
    <w:uiPriority w:val="9"/>
    <w:qFormat/>
    <w:rsid w:val="001D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4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D4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D4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E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D4E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D4E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E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E62"/>
    <w:rPr>
      <w:b/>
      <w:bCs/>
    </w:rPr>
  </w:style>
  <w:style w:type="character" w:styleId="a5">
    <w:name w:val="Hyperlink"/>
    <w:basedOn w:val="a0"/>
    <w:uiPriority w:val="99"/>
    <w:semiHidden/>
    <w:unhideWhenUsed/>
    <w:rsid w:val="001D4E62"/>
    <w:rPr>
      <w:color w:val="0000FF"/>
      <w:u w:val="single"/>
    </w:rPr>
  </w:style>
  <w:style w:type="paragraph" w:styleId="a6">
    <w:name w:val="No Spacing"/>
    <w:uiPriority w:val="1"/>
    <w:qFormat/>
    <w:rsid w:val="006E6A8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12</cp:revision>
  <dcterms:created xsi:type="dcterms:W3CDTF">2021-01-12T10:13:00Z</dcterms:created>
  <dcterms:modified xsi:type="dcterms:W3CDTF">2023-01-27T04:25:00Z</dcterms:modified>
</cp:coreProperties>
</file>