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1A3" w:rsidRPr="002B71A3" w:rsidRDefault="002B71A3" w:rsidP="002B71A3">
      <w:pPr>
        <w:ind w:right="851"/>
        <w:contextualSpacing/>
        <w:jc w:val="center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2B71A3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Филиал МАОУ </w:t>
      </w:r>
      <w:proofErr w:type="spellStart"/>
      <w:r w:rsidRPr="002B71A3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Тоболовская</w:t>
      </w:r>
      <w:proofErr w:type="spellEnd"/>
      <w:r w:rsidRPr="002B71A3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 СОШ</w:t>
      </w:r>
    </w:p>
    <w:p w:rsidR="002B71A3" w:rsidRPr="002B71A3" w:rsidRDefault="002B71A3" w:rsidP="002B71A3">
      <w:pPr>
        <w:ind w:right="851"/>
        <w:contextualSpacing/>
        <w:jc w:val="center"/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</w:pPr>
      <w:r w:rsidRPr="002B71A3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 </w:t>
      </w:r>
      <w:proofErr w:type="spellStart"/>
      <w:r w:rsidRPr="002B71A3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Карасульский</w:t>
      </w:r>
      <w:proofErr w:type="spellEnd"/>
      <w:r w:rsidRPr="002B71A3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 xml:space="preserve"> детский сад</w:t>
      </w:r>
    </w:p>
    <w:p w:rsidR="002B71A3" w:rsidRPr="000652A5" w:rsidRDefault="002B71A3" w:rsidP="002B71A3">
      <w:pPr>
        <w:ind w:right="851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B71A3" w:rsidRPr="000652A5" w:rsidRDefault="002B71A3" w:rsidP="002B71A3">
      <w:pPr>
        <w:ind w:right="851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B71A3" w:rsidRPr="000652A5" w:rsidRDefault="002B71A3" w:rsidP="002B71A3">
      <w:pPr>
        <w:ind w:right="851"/>
        <w:jc w:val="center"/>
        <w:rPr>
          <w:rFonts w:ascii="Times New Roman" w:hAnsi="Times New Roman"/>
          <w:b/>
          <w:color w:val="7030A0"/>
          <w:sz w:val="28"/>
          <w:szCs w:val="28"/>
        </w:rPr>
      </w:pPr>
    </w:p>
    <w:p w:rsidR="002B71A3" w:rsidRPr="002B71A3" w:rsidRDefault="002B71A3" w:rsidP="002B71A3">
      <w:pPr>
        <w:shd w:val="clear" w:color="auto" w:fill="FFFFFF"/>
        <w:spacing w:after="0" w:line="240" w:lineRule="auto"/>
        <w:ind w:right="851" w:firstLine="709"/>
        <w:contextualSpacing/>
        <w:jc w:val="center"/>
        <w:rPr>
          <w:rFonts w:ascii="Times New Roman" w:hAnsi="Times New Roman"/>
          <w:b/>
          <w:bCs/>
          <w:i/>
          <w:color w:val="984806" w:themeColor="accent6" w:themeShade="80"/>
          <w:sz w:val="40"/>
          <w:szCs w:val="40"/>
          <w:lang w:eastAsia="ru-RU"/>
        </w:rPr>
      </w:pPr>
      <w:r w:rsidRPr="002B71A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0"/>
          <w:szCs w:val="40"/>
          <w:lang w:eastAsia="ru-RU"/>
        </w:rPr>
        <w:t xml:space="preserve">Конспект занятия по развитию </w:t>
      </w:r>
      <w:proofErr w:type="spellStart"/>
      <w:r w:rsidRPr="002B71A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0"/>
          <w:szCs w:val="40"/>
          <w:lang w:eastAsia="ru-RU"/>
        </w:rPr>
        <w:t>креативного</w:t>
      </w:r>
      <w:proofErr w:type="spellEnd"/>
      <w:r w:rsidRPr="002B71A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0"/>
          <w:szCs w:val="40"/>
          <w:lang w:eastAsia="ru-RU"/>
        </w:rPr>
        <w:t xml:space="preserve"> мышления у детей дошкольного возраста</w:t>
      </w:r>
    </w:p>
    <w:p w:rsidR="002B71A3" w:rsidRPr="002B71A3" w:rsidRDefault="002B71A3" w:rsidP="002B71A3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40"/>
          <w:szCs w:val="40"/>
          <w:lang w:eastAsia="ru-RU"/>
        </w:rPr>
      </w:pPr>
      <w:r w:rsidRPr="002B71A3">
        <w:rPr>
          <w:rFonts w:ascii="Times New Roman" w:eastAsia="Times New Roman" w:hAnsi="Times New Roman" w:cs="Times New Roman"/>
          <w:b/>
          <w:i/>
          <w:color w:val="984806" w:themeColor="accent6" w:themeShade="80"/>
          <w:sz w:val="40"/>
          <w:szCs w:val="40"/>
          <w:lang w:eastAsia="ru-RU"/>
        </w:rPr>
        <w:t>«Мы спешим на помощь бельчонку»</w:t>
      </w:r>
    </w:p>
    <w:p w:rsidR="002B71A3" w:rsidRPr="000652A5" w:rsidRDefault="002B71A3" w:rsidP="002B71A3">
      <w:pPr>
        <w:ind w:right="851"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2B71A3" w:rsidRPr="000652A5" w:rsidRDefault="002B71A3" w:rsidP="002B71A3">
      <w:pPr>
        <w:shd w:val="clear" w:color="auto" w:fill="FFFFFF"/>
        <w:spacing w:after="0" w:line="240" w:lineRule="auto"/>
        <w:ind w:right="851" w:firstLine="709"/>
        <w:contextualSpacing/>
        <w:jc w:val="center"/>
        <w:rPr>
          <w:rFonts w:ascii="Times New Roman" w:hAnsi="Times New Roman"/>
          <w:b/>
          <w:i/>
          <w:color w:val="7030A0"/>
          <w:sz w:val="36"/>
          <w:szCs w:val="36"/>
          <w:lang w:eastAsia="ru-RU"/>
        </w:rPr>
      </w:pPr>
    </w:p>
    <w:p w:rsidR="002B71A3" w:rsidRPr="000652A5" w:rsidRDefault="002B71A3" w:rsidP="002B71A3">
      <w:pPr>
        <w:pStyle w:val="a3"/>
        <w:shd w:val="clear" w:color="auto" w:fill="FFFFFF"/>
        <w:spacing w:before="0" w:beforeAutospacing="0" w:after="0" w:afterAutospacing="0"/>
        <w:ind w:right="851" w:firstLine="709"/>
        <w:contextualSpacing/>
        <w:jc w:val="center"/>
        <w:rPr>
          <w:b/>
          <w:i/>
          <w:color w:val="7030A0"/>
          <w:sz w:val="36"/>
          <w:szCs w:val="36"/>
        </w:rPr>
      </w:pPr>
    </w:p>
    <w:p w:rsidR="002B71A3" w:rsidRPr="000652A5" w:rsidRDefault="002B71A3" w:rsidP="000E4182">
      <w:pPr>
        <w:ind w:right="851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2B71A3" w:rsidRPr="002B71A3" w:rsidRDefault="002B71A3" w:rsidP="002B71A3">
      <w:pPr>
        <w:ind w:right="851"/>
        <w:contextualSpacing/>
        <w:jc w:val="center"/>
        <w:rPr>
          <w:rFonts w:ascii="Times New Roman" w:hAnsi="Times New Roman"/>
          <w:b/>
          <w:i/>
          <w:color w:val="984806" w:themeColor="accent6" w:themeShade="80"/>
          <w:sz w:val="36"/>
          <w:szCs w:val="36"/>
        </w:rPr>
      </w:pPr>
      <w:r w:rsidRPr="002B71A3">
        <w:rPr>
          <w:rFonts w:ascii="Times New Roman" w:hAnsi="Times New Roman"/>
          <w:b/>
          <w:i/>
          <w:color w:val="984806" w:themeColor="accent6" w:themeShade="80"/>
          <w:sz w:val="36"/>
          <w:szCs w:val="36"/>
        </w:rPr>
        <w:t>Разработала и провела: воспитатель ГКП</w:t>
      </w:r>
    </w:p>
    <w:p w:rsidR="002B71A3" w:rsidRPr="002B71A3" w:rsidRDefault="002B71A3" w:rsidP="002B71A3">
      <w:pPr>
        <w:ind w:right="851"/>
        <w:contextualSpacing/>
        <w:jc w:val="center"/>
        <w:rPr>
          <w:rFonts w:ascii="Times New Roman" w:hAnsi="Times New Roman"/>
          <w:b/>
          <w:i/>
          <w:color w:val="984806" w:themeColor="accent6" w:themeShade="80"/>
          <w:sz w:val="36"/>
          <w:szCs w:val="36"/>
        </w:rPr>
      </w:pPr>
      <w:r w:rsidRPr="002B71A3">
        <w:rPr>
          <w:rFonts w:ascii="Times New Roman" w:hAnsi="Times New Roman"/>
          <w:b/>
          <w:i/>
          <w:color w:val="984806" w:themeColor="accent6" w:themeShade="80"/>
          <w:sz w:val="36"/>
          <w:szCs w:val="36"/>
        </w:rPr>
        <w:t>Юрьева Инна Владимировна.</w:t>
      </w:r>
    </w:p>
    <w:p w:rsidR="002B71A3" w:rsidRPr="00CE759D" w:rsidRDefault="002B71A3" w:rsidP="002B71A3">
      <w:pPr>
        <w:ind w:right="567"/>
        <w:contextualSpacing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</w:p>
    <w:p w:rsid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2B71A3" w:rsidRDefault="000E4182" w:rsidP="002B71A3">
      <w:pPr>
        <w:shd w:val="clear" w:color="auto" w:fill="FFFFFF"/>
        <w:spacing w:after="0" w:line="240" w:lineRule="auto"/>
        <w:ind w:right="851" w:firstLine="709"/>
        <w:contextualSpacing/>
        <w:jc w:val="center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55851" cy="2761994"/>
            <wp:effectExtent l="19050" t="0" r="0" b="0"/>
            <wp:docPr id="3" name="Рисунок 3" descr="https://img.razrisyika.ru/kart/54/1200/214631-belka-dlya-detey-2-3-let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razrisyika.ru/kart/54/1200/214631-belka-dlya-detey-2-3-let-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659" cy="27758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1A3" w:rsidRDefault="002B71A3" w:rsidP="002B71A3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2B71A3" w:rsidRDefault="002B71A3" w:rsidP="002B71A3">
      <w:pPr>
        <w:shd w:val="clear" w:color="auto" w:fill="FFFFFF"/>
        <w:spacing w:after="0" w:line="240" w:lineRule="auto"/>
        <w:ind w:right="567" w:firstLine="709"/>
        <w:contextualSpacing/>
        <w:jc w:val="both"/>
        <w:rPr>
          <w:rFonts w:ascii="Times New Roman" w:hAnsi="Times New Roman"/>
          <w:b/>
          <w:bCs/>
          <w:color w:val="111111"/>
          <w:sz w:val="28"/>
          <w:szCs w:val="28"/>
          <w:lang w:eastAsia="ru-RU"/>
        </w:rPr>
      </w:pPr>
    </w:p>
    <w:p w:rsidR="002B71A3" w:rsidRDefault="002B71A3" w:rsidP="000E4182">
      <w:pPr>
        <w:shd w:val="clear" w:color="auto" w:fill="FFFFFF"/>
        <w:spacing w:after="0" w:line="240" w:lineRule="auto"/>
        <w:ind w:right="851"/>
        <w:contextualSpacing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2B71A3" w:rsidRDefault="002B71A3" w:rsidP="002B71A3">
      <w:pPr>
        <w:shd w:val="clear" w:color="auto" w:fill="FFFFFF"/>
        <w:spacing w:after="0" w:line="240" w:lineRule="auto"/>
        <w:ind w:right="851" w:firstLine="709"/>
        <w:contextualSpacing/>
        <w:jc w:val="center"/>
        <w:rPr>
          <w:rFonts w:ascii="Times New Roman" w:hAnsi="Times New Roman"/>
          <w:b/>
          <w:i/>
          <w:color w:val="7030A0"/>
          <w:sz w:val="28"/>
          <w:szCs w:val="28"/>
        </w:rPr>
      </w:pPr>
    </w:p>
    <w:p w:rsidR="002B71A3" w:rsidRPr="002B71A3" w:rsidRDefault="002B71A3" w:rsidP="002B71A3">
      <w:pPr>
        <w:shd w:val="clear" w:color="auto" w:fill="FFFFFF"/>
        <w:spacing w:after="0" w:line="240" w:lineRule="auto"/>
        <w:ind w:right="851"/>
        <w:contextualSpacing/>
        <w:jc w:val="center"/>
        <w:rPr>
          <w:rFonts w:ascii="Times New Roman" w:hAnsi="Times New Roman"/>
          <w:b/>
          <w:bCs/>
          <w:i/>
          <w:color w:val="E36C0A" w:themeColor="accent6" w:themeShade="BF"/>
          <w:sz w:val="28"/>
          <w:szCs w:val="28"/>
          <w:lang w:eastAsia="ru-RU"/>
        </w:rPr>
      </w:pPr>
      <w:r w:rsidRPr="002B71A3">
        <w:rPr>
          <w:rFonts w:ascii="Times New Roman" w:hAnsi="Times New Roman"/>
          <w:b/>
          <w:i/>
          <w:color w:val="E36C0A" w:themeColor="accent6" w:themeShade="BF"/>
          <w:sz w:val="28"/>
          <w:szCs w:val="28"/>
        </w:rPr>
        <w:t>2023 год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jc w:val="center"/>
        <w:rPr>
          <w:rFonts w:ascii="Times New Roman" w:hAnsi="Times New Roman"/>
          <w:b/>
          <w:bCs/>
          <w:i/>
          <w:color w:val="984806" w:themeColor="accent6" w:themeShade="80"/>
          <w:sz w:val="36"/>
          <w:szCs w:val="36"/>
          <w:lang w:eastAsia="ru-RU"/>
        </w:rPr>
      </w:pPr>
      <w:r w:rsidRPr="000E418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6"/>
          <w:szCs w:val="36"/>
          <w:lang w:eastAsia="ru-RU"/>
        </w:rPr>
        <w:lastRenderedPageBreak/>
        <w:t xml:space="preserve">Конспект занятия по развитию </w:t>
      </w:r>
      <w:proofErr w:type="spellStart"/>
      <w:r w:rsidRPr="000E418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6"/>
          <w:szCs w:val="36"/>
          <w:lang w:eastAsia="ru-RU"/>
        </w:rPr>
        <w:t>креативного</w:t>
      </w:r>
      <w:proofErr w:type="spellEnd"/>
      <w:r w:rsidRPr="000E418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6"/>
          <w:szCs w:val="36"/>
          <w:lang w:eastAsia="ru-RU"/>
        </w:rPr>
        <w:t xml:space="preserve"> мышления у детей дошкольного возраста</w:t>
      </w:r>
    </w:p>
    <w:p w:rsidR="002B71A3" w:rsidRPr="000E4182" w:rsidRDefault="002B71A3" w:rsidP="000E4182">
      <w:pPr>
        <w:shd w:val="clear" w:color="auto" w:fill="FFFFFF"/>
        <w:spacing w:after="0" w:line="240" w:lineRule="auto"/>
        <w:ind w:right="567" w:firstLine="709"/>
        <w:contextualSpacing/>
        <w:jc w:val="center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36"/>
          <w:szCs w:val="36"/>
          <w:lang w:eastAsia="ru-RU"/>
        </w:rPr>
      </w:pPr>
      <w:r w:rsidRPr="000E4182">
        <w:rPr>
          <w:rFonts w:ascii="Times New Roman" w:eastAsia="Times New Roman" w:hAnsi="Times New Roman" w:cs="Times New Roman"/>
          <w:b/>
          <w:i/>
          <w:color w:val="984806" w:themeColor="accent6" w:themeShade="80"/>
          <w:sz w:val="36"/>
          <w:szCs w:val="36"/>
          <w:lang w:eastAsia="ru-RU"/>
        </w:rPr>
        <w:t>«Мы спешим на помощь бельчонку»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Группа:</w:t>
      </w: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старшая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Развивать у детей </w:t>
      </w:r>
      <w:proofErr w:type="spellStart"/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креативное</w:t>
      </w:r>
      <w:proofErr w:type="spellEnd"/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мышление.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B71A3" w:rsidRPr="002B71A3" w:rsidRDefault="002B71A3" w:rsidP="000E418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 и логическое мышление</w:t>
      </w:r>
    </w:p>
    <w:p w:rsidR="002B71A3" w:rsidRPr="002B71A3" w:rsidRDefault="002B71A3" w:rsidP="000E418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задавать вопрос так, чтобы можно было ответить только «да» или «нет»</w:t>
      </w:r>
    </w:p>
    <w:p w:rsidR="002B71A3" w:rsidRPr="002B71A3" w:rsidRDefault="002B71A3" w:rsidP="000E418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находить положительные и отрицательные стороны у любого объекта или явления</w:t>
      </w:r>
    </w:p>
    <w:p w:rsidR="002B71A3" w:rsidRPr="002B71A3" w:rsidRDefault="002B71A3" w:rsidP="000E418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фантазию, придумывая другое окончание сказке «Колобок»</w:t>
      </w:r>
    </w:p>
    <w:p w:rsidR="002B71A3" w:rsidRPr="002B71A3" w:rsidRDefault="002B71A3" w:rsidP="000E418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связную речь, расширять словарный запас</w:t>
      </w:r>
    </w:p>
    <w:p w:rsidR="002B71A3" w:rsidRPr="002B71A3" w:rsidRDefault="002B71A3" w:rsidP="000E418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внимательно слушать воспитателя и сверстников, чувство ответственности перед своей командой</w:t>
      </w:r>
    </w:p>
    <w:p w:rsidR="002B71A3" w:rsidRPr="002B71A3" w:rsidRDefault="002B71A3" w:rsidP="000E4182">
      <w:pPr>
        <w:numPr>
          <w:ilvl w:val="0"/>
          <w:numId w:val="1"/>
        </w:numPr>
        <w:shd w:val="clear" w:color="auto" w:fill="FFFFFF"/>
        <w:spacing w:before="33" w:after="33" w:line="240" w:lineRule="auto"/>
        <w:ind w:left="0"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Учились создавать аппликацию из природного материала (греча, чечевица, манка, морская соль и т.д.)</w:t>
      </w:r>
    </w:p>
    <w:p w:rsidR="002B71A3" w:rsidRPr="002B71A3" w:rsidRDefault="002B71A3" w:rsidP="000E4182">
      <w:pPr>
        <w:shd w:val="clear" w:color="auto" w:fill="FFFFFF"/>
        <w:spacing w:before="33" w:after="33" w:line="240" w:lineRule="auto"/>
        <w:ind w:right="56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7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и материалы: </w:t>
      </w: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аудиозапись «Поезд»; развивающая игра «Логический поезд»; игрушки бельчонок и Колобок; картинки для игры «Хорошо – плохо»; сундучок, муляжи фруктов; иллюстрации по теме; природный материал (греча, чечевица, манка, морская соль и т.д.); шаблоны грибов, шишек, желудей; картон; клей; кисточки для клея.</w:t>
      </w:r>
      <w:proofErr w:type="gramEnd"/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Ход занятия: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-Ребята! Нам пришел сигнал о помощи от маленького бельчонка, который не успел сделать себе запасы на зиму. Давайте отправимся ему на помощь в лес на необычном поезде, а чтобы сесть в свой вагончик, надо назвать, что общего между картинками на соседнем вагончике и твоем.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в «Логический поезд» (дети называют общее, по любому признаку: чайник-слоненок, потому что хобот, похож на носик чайника; бабочка-цветок, потому что она питается нектаром цветка и т. д.)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Теперь мы все занимаем свои места в вагонах, наш поезд отправляется в лес!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музыкальное сопровождение «Веселый поезд», дети друг за другом «приезжают в лес». Навстречу им выкатывается Колобок.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-Нас встречает Колобок, но он очень грустный и даже испуганный, потому что всем известно, чем заканчивается сказка. Что происходит с Колобком в конце сказки?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-(Колобка съедает Лиса)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давайте придумаем счастливый конец!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-Если бы Колобок нашёл и съел </w:t>
      </w:r>
      <w:proofErr w:type="gramStart"/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волшебную</w:t>
      </w:r>
      <w:proofErr w:type="gramEnd"/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витаминку</w:t>
      </w:r>
      <w:proofErr w:type="spellEnd"/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стал большим, как дом, то …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-А если бы Колобок был не из теста, а из снега, например, то …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-Взял бы Колобок и извалялся в опилках, песке или ёлочных хвоинках, то …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если бы он высох на солнце и стал чёрствым….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-Только лиса хотела Колобка съесть, как ему на помощь явился, например, Илья Муромец или Супермен…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предлагают другие варианты…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ребята! Колобок повеселел, теперь он знает, как ему поступить и хочет с вами поиграть в игру «</w:t>
      </w:r>
      <w:proofErr w:type="spellStart"/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Данетки</w:t>
      </w:r>
      <w:proofErr w:type="spellEnd"/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сундучке Колобок спрятал фрукт и овощ, а угадать их можно, задавая вопросы так, чтобы Колобок отвечал только «да» или «нет».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 с Колобком в игру «</w:t>
      </w:r>
      <w:proofErr w:type="spellStart"/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Данетки</w:t>
      </w:r>
      <w:proofErr w:type="spellEnd"/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-Молодцы, угадали правильно, пойдём дальше по лесу…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 музыкальное сопровождение дети изображают деревья на ветру, птичек на ветках, густой непроходимый лес, преодоление болота и т.д.</w:t>
      </w:r>
      <w:proofErr w:type="gramEnd"/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сопровождает движения словами)</w:t>
      </w:r>
      <w:proofErr w:type="gramEnd"/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-Вот мы и вышли на полянку, располагайтесь </w:t>
      </w:r>
      <w:proofErr w:type="gramStart"/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поудобнее</w:t>
      </w:r>
      <w:proofErr w:type="gramEnd"/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Сейчас отдохнём и поиграем в игру «</w:t>
      </w:r>
      <w:proofErr w:type="gramStart"/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Хорошо-плохо</w:t>
      </w:r>
      <w:proofErr w:type="gramEnd"/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находят положительные и отрицательные стороны у любого объекта или явления: солнце, дождь, мухомор, и т.д.)</w:t>
      </w:r>
      <w:proofErr w:type="gramEnd"/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 теперь попрощаемся с Колобком: «До свидания!» Мы с вами оказались возле большого дуба, здесь есть дупло…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Появляется Бельчонок (игрушка)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 мы сейчас соберём бельчонку запасы! У нас на столах есть волшебные краски, волшебная бумага и даже волшебная крупа. Сейчас каждый выберет, из чего он хочет сделать Бельчонку подарок.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садятся за столы, выбирают шаблон и материал для работы, мастерят подарок.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называют, что хотят подарить Бельчонку и с помощью чего он это смастерил.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Теперь запасов хватит бельчонку до самой весны!</w:t>
      </w:r>
    </w:p>
    <w:p w:rsidR="002B71A3" w:rsidRPr="002B71A3" w:rsidRDefault="002B71A3" w:rsidP="000E4182">
      <w:pPr>
        <w:shd w:val="clear" w:color="auto" w:fill="FFFFFF"/>
        <w:spacing w:after="0" w:line="240" w:lineRule="auto"/>
        <w:ind w:right="567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71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068CA" w:rsidRPr="002B71A3" w:rsidRDefault="000068CA" w:rsidP="000E4182">
      <w:pPr>
        <w:spacing w:line="240" w:lineRule="auto"/>
        <w:ind w:right="567" w:firstLine="709"/>
        <w:contextualSpacing/>
        <w:rPr>
          <w:rFonts w:ascii="Times New Roman" w:hAnsi="Times New Roman" w:cs="Times New Roman"/>
          <w:sz w:val="28"/>
          <w:szCs w:val="28"/>
        </w:rPr>
      </w:pPr>
    </w:p>
    <w:sectPr w:rsidR="000068CA" w:rsidRPr="002B71A3" w:rsidSect="000E4182">
      <w:pgSz w:w="11906" w:h="16838"/>
      <w:pgMar w:top="1134" w:right="567" w:bottom="1418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40B8C"/>
    <w:multiLevelType w:val="multilevel"/>
    <w:tmpl w:val="5EBA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71A3"/>
    <w:rsid w:val="000068CA"/>
    <w:rsid w:val="000E4182"/>
    <w:rsid w:val="002B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2B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71A3"/>
  </w:style>
  <w:style w:type="character" w:customStyle="1" w:styleId="c3">
    <w:name w:val="c3"/>
    <w:basedOn w:val="a0"/>
    <w:rsid w:val="002B71A3"/>
  </w:style>
  <w:style w:type="character" w:customStyle="1" w:styleId="c0">
    <w:name w:val="c0"/>
    <w:basedOn w:val="a0"/>
    <w:rsid w:val="002B71A3"/>
  </w:style>
  <w:style w:type="paragraph" w:customStyle="1" w:styleId="c8">
    <w:name w:val="c8"/>
    <w:basedOn w:val="a"/>
    <w:rsid w:val="002B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2B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B71A3"/>
  </w:style>
  <w:style w:type="character" w:customStyle="1" w:styleId="c13">
    <w:name w:val="c13"/>
    <w:basedOn w:val="a0"/>
    <w:rsid w:val="002B71A3"/>
  </w:style>
  <w:style w:type="character" w:customStyle="1" w:styleId="c14">
    <w:name w:val="c14"/>
    <w:basedOn w:val="a0"/>
    <w:rsid w:val="002B71A3"/>
  </w:style>
  <w:style w:type="paragraph" w:customStyle="1" w:styleId="c9">
    <w:name w:val="c9"/>
    <w:basedOn w:val="a"/>
    <w:rsid w:val="002B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B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2B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7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71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4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2024-01-20T12:32:00Z</dcterms:created>
  <dcterms:modified xsi:type="dcterms:W3CDTF">2024-01-20T12:47:00Z</dcterms:modified>
</cp:coreProperties>
</file>